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40" w:rsidRPr="00CB1640" w:rsidRDefault="00CB1640" w:rsidP="00CB1640">
      <w:pPr>
        <w:suppressAutoHyphens/>
        <w:spacing w:after="0" w:line="240" w:lineRule="auto"/>
        <w:outlineLvl w:val="0"/>
        <w:rPr>
          <w:rFonts w:ascii="Arial Black" w:eastAsia="Times New Roman" w:hAnsi="Arial Black" w:cs="Times New Roman"/>
          <w:b/>
          <w:sz w:val="72"/>
          <w:szCs w:val="72"/>
          <w:lang w:val="pt-BR" w:eastAsia="ar-SA"/>
        </w:rPr>
      </w:pPr>
      <w:r w:rsidRPr="00CB1640">
        <w:rPr>
          <w:rFonts w:ascii="Arial Black" w:eastAsia="Times New Roman" w:hAnsi="Arial Black" w:cs="Times New Roman"/>
          <w:b/>
          <w:sz w:val="72"/>
          <w:szCs w:val="72"/>
          <w:lang w:val="pt-BR" w:eastAsia="ar-SA"/>
        </w:rPr>
        <w:t>A NEXA nr. 1 la</w:t>
      </w:r>
      <w:r w:rsidRPr="00CB1640">
        <w:rPr>
          <w:rFonts w:ascii="Arial Black" w:eastAsia="Times New Roman" w:hAnsi="Arial Black" w:cs="Times New Roman"/>
          <w:b/>
          <w:sz w:val="40"/>
          <w:szCs w:val="40"/>
          <w:lang w:val="pt-BR" w:eastAsia="ar-SA"/>
        </w:rPr>
        <w:t xml:space="preserve"> </w:t>
      </w:r>
      <w:r>
        <w:rPr>
          <w:rFonts w:ascii="Arial Black" w:eastAsia="Times New Roman" w:hAnsi="Arial Black" w:cs="Times New Roman"/>
          <w:b/>
          <w:sz w:val="40"/>
          <w:szCs w:val="40"/>
          <w:lang w:val="pt-BR" w:eastAsia="ar-SA"/>
        </w:rPr>
        <w:t xml:space="preserve">  </w:t>
      </w:r>
      <w:r w:rsidRPr="00CB1640">
        <w:rPr>
          <w:rFonts w:ascii="Arial Black" w:eastAsia="Times New Roman" w:hAnsi="Arial Black" w:cs="Times New Roman"/>
          <w:b/>
          <w:sz w:val="40"/>
          <w:szCs w:val="40"/>
          <w:lang w:val="pt-BR" w:eastAsia="ar-SA"/>
        </w:rPr>
        <w:t>P R O I E C T</w:t>
      </w:r>
    </w:p>
    <w:p w:rsidR="00CB1640" w:rsidRPr="00CB1640" w:rsidRDefault="00CB1640" w:rsidP="00CB1640">
      <w:pPr>
        <w:suppressAutoHyphens/>
        <w:spacing w:after="0" w:line="240" w:lineRule="auto"/>
        <w:outlineLvl w:val="0"/>
        <w:rPr>
          <w:rFonts w:ascii="Arial Black" w:eastAsia="Times New Roman" w:hAnsi="Arial Black" w:cs="Times New Roman"/>
          <w:b/>
          <w:sz w:val="40"/>
          <w:szCs w:val="40"/>
          <w:lang w:val="pt-BR" w:eastAsia="ar-SA"/>
        </w:rPr>
      </w:pPr>
      <w:r>
        <w:rPr>
          <w:rFonts w:ascii="Arial Black" w:eastAsia="Times New Roman" w:hAnsi="Arial Black" w:cs="Times New Roman"/>
          <w:b/>
          <w:sz w:val="40"/>
          <w:szCs w:val="40"/>
          <w:lang w:val="pt-BR" w:eastAsia="ar-SA"/>
        </w:rPr>
        <w:t xml:space="preserve">          </w:t>
      </w:r>
    </w:p>
    <w:p w:rsidR="00CB1640" w:rsidRPr="00CB1640" w:rsidRDefault="00CB1640" w:rsidP="00CB1640">
      <w:pPr>
        <w:suppressAutoHyphens/>
        <w:spacing w:after="0" w:line="240" w:lineRule="auto"/>
        <w:outlineLvl w:val="0"/>
        <w:rPr>
          <w:rFonts w:ascii="Arial Black" w:eastAsia="Times New Roman" w:hAnsi="Arial Black" w:cs="Times New Roman"/>
          <w:b/>
          <w:sz w:val="28"/>
          <w:szCs w:val="28"/>
          <w:lang w:val="pt-BR" w:eastAsia="ar-SA"/>
        </w:rPr>
      </w:pPr>
      <w:r w:rsidRPr="00CB1640">
        <w:rPr>
          <w:rFonts w:ascii="Arial Black" w:eastAsia="Times New Roman" w:hAnsi="Arial Black" w:cs="Times New Roman"/>
          <w:b/>
          <w:sz w:val="28"/>
          <w:szCs w:val="28"/>
          <w:lang w:val="pt-BR" w:eastAsia="ar-SA"/>
        </w:rPr>
        <w:t xml:space="preserve"> </w:t>
      </w:r>
      <w:r>
        <w:rPr>
          <w:rFonts w:ascii="Arial Black" w:eastAsia="Times New Roman" w:hAnsi="Arial Black" w:cs="Times New Roman"/>
          <w:b/>
          <w:sz w:val="28"/>
          <w:szCs w:val="28"/>
          <w:lang w:val="pt-BR" w:eastAsia="ar-SA"/>
        </w:rPr>
        <w:t xml:space="preserve">               </w:t>
      </w:r>
      <w:r w:rsidRPr="00CB1640">
        <w:rPr>
          <w:rFonts w:ascii="Arial Black" w:eastAsia="Times New Roman" w:hAnsi="Arial Black" w:cs="Times New Roman"/>
          <w:b/>
          <w:sz w:val="28"/>
          <w:szCs w:val="28"/>
          <w:lang w:val="pt-BR" w:eastAsia="ar-SA"/>
        </w:rPr>
        <w:t xml:space="preserve"> H O T Ă R Â R E A nr. ...din </w:t>
      </w:r>
      <w:r w:rsidRPr="00CB1640">
        <w:rPr>
          <w:rFonts w:ascii="Arial Black" w:eastAsia="Times New Roman" w:hAnsi="Arial Black" w:cs="Times New Roman"/>
          <w:b/>
          <w:color w:val="002060"/>
          <w:sz w:val="28"/>
          <w:szCs w:val="28"/>
          <w:lang w:val="pt-BR" w:eastAsia="ar-SA"/>
        </w:rPr>
        <w:t>.... ...........</w:t>
      </w:r>
      <w:r w:rsidRPr="00CB1640">
        <w:rPr>
          <w:rFonts w:ascii="Arial Black" w:eastAsia="Times New Roman" w:hAnsi="Arial Black" w:cs="Times New Roman"/>
          <w:b/>
          <w:color w:val="002060"/>
          <w:sz w:val="28"/>
          <w:szCs w:val="28"/>
          <w:lang w:eastAsia="ar-SA"/>
        </w:rPr>
        <w:t xml:space="preserve">  </w:t>
      </w:r>
      <w:r w:rsidRPr="00CB1640">
        <w:rPr>
          <w:rFonts w:ascii="Arial Black" w:eastAsia="Times New Roman" w:hAnsi="Arial Black" w:cs="Times New Roman"/>
          <w:b/>
          <w:color w:val="00B0F0"/>
          <w:sz w:val="28"/>
          <w:szCs w:val="28"/>
          <w:lang w:val="pt-BR" w:eastAsia="ar-SA"/>
        </w:rPr>
        <w:t xml:space="preserve">2021 </w:t>
      </w:r>
    </w:p>
    <w:p w:rsidR="00CB1640" w:rsidRPr="00CB1640" w:rsidRDefault="00CB1640" w:rsidP="00CB1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CB1640" w:rsidRPr="007F7489" w:rsidRDefault="00CB1640" w:rsidP="00CB1640">
      <w:pPr>
        <w:suppressAutoHyphens/>
        <w:rPr>
          <w:rStyle w:val="FontStyle28"/>
          <w:rFonts w:asciiTheme="minorHAnsi" w:hAnsiTheme="minorHAnsi" w:cstheme="minorBidi"/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                   </w:t>
      </w:r>
      <w:r w:rsidRPr="00F72DE2">
        <w:rPr>
          <w:b/>
          <w:sz w:val="24"/>
          <w:szCs w:val="24"/>
          <w:lang w:val="fr-FR"/>
        </w:rPr>
        <w:t xml:space="preserve">privind </w:t>
      </w:r>
      <w:r>
        <w:rPr>
          <w:b/>
          <w:sz w:val="24"/>
          <w:szCs w:val="24"/>
          <w:lang w:val="fr-FR"/>
        </w:rPr>
        <w:t>adoptarea bugetului local al comunei Uileacu de Beiuș pe anul 2021</w:t>
      </w:r>
      <w:r w:rsidRPr="00F9791D">
        <w:rPr>
          <w:rStyle w:val="FontStyle28"/>
          <w:rFonts w:ascii="Times New Roman" w:hAnsi="Times New Roman" w:cs="Times New Roman"/>
          <w:lang w:val="ro-RO" w:eastAsia="ro-RO"/>
        </w:rPr>
        <w:t xml:space="preserve"> </w:t>
      </w:r>
    </w:p>
    <w:p w:rsidR="0035383F" w:rsidRPr="007C330B" w:rsidRDefault="00E304D8" w:rsidP="007C330B">
      <w:pPr>
        <w:spacing w:line="240" w:lineRule="auto"/>
        <w:ind w:hanging="4320"/>
        <w:jc w:val="both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Avand in vedere decizi</w:t>
      </w:r>
    </w:p>
    <w:p w:rsidR="0035383F" w:rsidRPr="007C330B" w:rsidRDefault="0035383F" w:rsidP="007C330B">
      <w:pPr>
        <w:pStyle w:val="NoSpacing1"/>
        <w:spacing w:line="240" w:lineRule="auto"/>
      </w:pPr>
      <w:r w:rsidRPr="007C330B">
        <w:rPr>
          <w:b/>
        </w:rPr>
        <w:t xml:space="preserve">A. La partea de venituri:                                                    </w:t>
      </w:r>
    </w:p>
    <w:tbl>
      <w:tblPr>
        <w:tblW w:w="101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5158"/>
        <w:gridCol w:w="30"/>
        <w:gridCol w:w="60"/>
        <w:gridCol w:w="1630"/>
        <w:gridCol w:w="66"/>
        <w:gridCol w:w="2086"/>
        <w:gridCol w:w="210"/>
      </w:tblGrid>
      <w:tr w:rsidR="0035383F" w:rsidRPr="007C330B" w:rsidTr="007C330B">
        <w:trPr>
          <w:gridAfter w:val="1"/>
          <w:wAfter w:w="210" w:type="dxa"/>
          <w:trHeight w:val="537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b/>
                <w:sz w:val="24"/>
                <w:szCs w:val="24"/>
              </w:rPr>
              <w:t>Nr.crt</w:t>
            </w:r>
          </w:p>
        </w:tc>
        <w:tc>
          <w:tcPr>
            <w:tcW w:w="5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b/>
                <w:sz w:val="24"/>
                <w:szCs w:val="24"/>
              </w:rPr>
              <w:t>Denumirea</w:t>
            </w:r>
            <w:r w:rsidR="007C3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7C330B">
              <w:rPr>
                <w:rFonts w:ascii="Times New Roman" w:hAnsi="Times New Roman" w:cs="Times New Roman"/>
                <w:b/>
                <w:sz w:val="24"/>
                <w:szCs w:val="24"/>
              </w:rPr>
              <w:t>indicatorilor</w:t>
            </w:r>
          </w:p>
        </w:tc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F" w:rsidRPr="007C330B" w:rsidRDefault="007C330B" w:rsidP="007C330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35383F" w:rsidRPr="007C330B">
              <w:rPr>
                <w:rFonts w:ascii="Times New Roman" w:hAnsi="Times New Roman" w:cs="Times New Roman"/>
                <w:b/>
                <w:sz w:val="24"/>
                <w:szCs w:val="24"/>
              </w:rPr>
              <w:t>C o d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b/>
                <w:sz w:val="24"/>
                <w:szCs w:val="24"/>
              </w:rPr>
              <w:t>Buget</w:t>
            </w:r>
            <w:r w:rsidR="007C3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C330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35383F" w:rsidRPr="007C330B" w:rsidTr="007C330B">
        <w:trPr>
          <w:gridAfter w:val="1"/>
          <w:wAfter w:w="210" w:type="dxa"/>
          <w:trHeight w:val="276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3F" w:rsidRPr="007C330B" w:rsidRDefault="0035383F" w:rsidP="007C33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3F" w:rsidRPr="007C330B" w:rsidRDefault="0035383F" w:rsidP="007C33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3F" w:rsidRPr="007C330B" w:rsidRDefault="0035383F" w:rsidP="007C33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83F" w:rsidRPr="007C330B" w:rsidRDefault="0035383F" w:rsidP="007C33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83F" w:rsidRPr="007C330B" w:rsidTr="007C330B">
        <w:trPr>
          <w:gridAfter w:val="1"/>
          <w:wAfter w:w="210" w:type="dxa"/>
          <w:trHeight w:val="3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VENITURI – TOTAL – dc.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01.02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F" w:rsidRPr="007C330B" w:rsidRDefault="007C330B" w:rsidP="007C33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="00EB07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617,07</w:t>
            </w:r>
          </w:p>
        </w:tc>
      </w:tr>
      <w:tr w:rsidR="0035383F" w:rsidRPr="007C330B" w:rsidTr="007C330B">
        <w:trPr>
          <w:gridAfter w:val="1"/>
          <w:wAfter w:w="210" w:type="dxa"/>
          <w:trHeight w:val="3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1.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Impozit pe venituri din transferul imobiliar din patrimoniul personal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i/>
                <w:sz w:val="24"/>
                <w:szCs w:val="24"/>
              </w:rPr>
              <w:t>03.18.00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i/>
                <w:sz w:val="24"/>
                <w:szCs w:val="24"/>
              </w:rPr>
              <w:t>3,00</w:t>
            </w:r>
          </w:p>
        </w:tc>
      </w:tr>
      <w:tr w:rsidR="0035383F" w:rsidRPr="007C330B" w:rsidTr="007C330B">
        <w:trPr>
          <w:gridAfter w:val="1"/>
          <w:wAfter w:w="210" w:type="dxa"/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     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Cote defalcate din impozitul pe venit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04.01.00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D01BFA" w:rsidP="007C33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  <w:r w:rsidR="0035383F" w:rsidRPr="007C330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5383F" w:rsidRPr="007C330B" w:rsidTr="007C330B">
        <w:trPr>
          <w:gridAfter w:val="1"/>
          <w:wAfter w:w="210" w:type="dxa"/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Sume alocate din cotele defalcate din impozitul pe venit pentru echilibrarea bugetelor locale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04.04.00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D01BFA" w:rsidP="007C33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  <w:r w:rsidR="0035383F" w:rsidRPr="007C330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5383F" w:rsidRPr="007C330B" w:rsidTr="007C330B">
        <w:trPr>
          <w:gridAfter w:val="1"/>
          <w:wAfter w:w="210" w:type="dxa"/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tabs>
                <w:tab w:val="center" w:pos="259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Impozit si taxa pe cladiri de la pers fizice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07.01.01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D01BFA" w:rsidP="007C33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  <w:r w:rsidR="0035383F" w:rsidRPr="007C33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383F" w:rsidRPr="007C330B" w:rsidTr="007C330B">
        <w:trPr>
          <w:gridAfter w:val="1"/>
          <w:wAfter w:w="210" w:type="dxa"/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Impozit si taxa pe cladiri de la pers juridice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07.01.02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D01BFA" w:rsidP="007C33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11,60</w:t>
            </w:r>
          </w:p>
        </w:tc>
      </w:tr>
      <w:tr w:rsidR="0035383F" w:rsidRPr="007C330B" w:rsidTr="007C330B">
        <w:trPr>
          <w:gridAfter w:val="1"/>
          <w:wAfter w:w="210" w:type="dxa"/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Impozit pe teren de la pers fizice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07.02.01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D01BFA" w:rsidP="007C33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57,40</w:t>
            </w:r>
          </w:p>
        </w:tc>
      </w:tr>
      <w:tr w:rsidR="0035383F" w:rsidRPr="007C330B" w:rsidTr="007C330B">
        <w:trPr>
          <w:gridAfter w:val="1"/>
          <w:wAfter w:w="210" w:type="dxa"/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Impozit si taxa pe teren de la pers juridice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07.02.02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D01BFA" w:rsidP="007C33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1,70</w:t>
            </w:r>
          </w:p>
        </w:tc>
      </w:tr>
      <w:tr w:rsidR="0035383F" w:rsidRPr="007C330B" w:rsidTr="007C330B">
        <w:trPr>
          <w:gridAfter w:val="1"/>
          <w:wAfter w:w="210" w:type="dxa"/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Impozit pe teren din extravilan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07.02.03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1BFA" w:rsidRPr="007C330B">
              <w:rPr>
                <w:rFonts w:ascii="Times New Roman" w:hAnsi="Times New Roman" w:cs="Times New Roman"/>
                <w:sz w:val="24"/>
                <w:szCs w:val="24"/>
              </w:rPr>
              <w:t>91,90</w:t>
            </w:r>
          </w:p>
        </w:tc>
      </w:tr>
      <w:tr w:rsidR="0035383F" w:rsidRPr="007C330B" w:rsidTr="007C330B">
        <w:trPr>
          <w:gridAfter w:val="1"/>
          <w:wAfter w:w="210" w:type="dxa"/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Taxe judiciare de timbre si alte taxe de timbru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07.03.00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35383F" w:rsidRPr="007C330B" w:rsidTr="007C330B">
        <w:trPr>
          <w:gridAfter w:val="1"/>
          <w:wAfter w:w="210" w:type="dxa"/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Sume defalcate din TVA pt finantarea ch desc la nivelul com, oraselor, mun,sect.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11.02.02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D01BFA" w:rsidP="007C33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  <w:r w:rsidR="0035383F" w:rsidRPr="007C330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5383F" w:rsidRPr="007C330B" w:rsidTr="007C330B">
        <w:trPr>
          <w:gridAfter w:val="1"/>
          <w:wAfter w:w="210" w:type="dxa"/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Sume defalcate din TVA pt echilibrarea bug locale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11.02.06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D01BFA" w:rsidP="007C33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  <w:r w:rsidR="0035383F" w:rsidRPr="007C330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5383F" w:rsidRPr="007C330B" w:rsidTr="007C330B">
        <w:trPr>
          <w:gridAfter w:val="1"/>
          <w:wAfter w:w="210" w:type="dxa"/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Impozit pe mijloacele de transport detinute de pers fizice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16.02.01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1BFA" w:rsidRPr="007C330B">
              <w:rPr>
                <w:rFonts w:ascii="Times New Roman" w:hAnsi="Times New Roman" w:cs="Times New Roman"/>
                <w:sz w:val="24"/>
                <w:szCs w:val="24"/>
              </w:rPr>
              <w:t>60,90</w:t>
            </w:r>
          </w:p>
        </w:tc>
      </w:tr>
      <w:tr w:rsidR="0035383F" w:rsidRPr="007C330B" w:rsidTr="007C330B">
        <w:trPr>
          <w:gridAfter w:val="1"/>
          <w:wAfter w:w="210" w:type="dxa"/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Ipozit pe mijloacele de transport pers juridice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16.02.02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D01BFA" w:rsidP="007C33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10,90</w:t>
            </w:r>
          </w:p>
        </w:tc>
      </w:tr>
      <w:tr w:rsidR="0035383F" w:rsidRPr="007C330B" w:rsidTr="007C330B">
        <w:trPr>
          <w:gridAfter w:val="1"/>
          <w:wAfter w:w="210" w:type="dxa"/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D267F6" w:rsidP="007C33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35383F" w:rsidRPr="007C3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Alte impozite si taxe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18.50.00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D01BFA" w:rsidP="007C33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383F" w:rsidRPr="007C330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5383F" w:rsidRPr="007C330B" w:rsidTr="007C330B">
        <w:trPr>
          <w:gridAfter w:val="1"/>
          <w:wAfter w:w="210" w:type="dxa"/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D267F6" w:rsidP="007C33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35383F" w:rsidRPr="007C3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Alte venituri din concesiuni si inchirieri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30.05.30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D01BFA" w:rsidP="007C33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18,54</w:t>
            </w:r>
          </w:p>
        </w:tc>
      </w:tr>
      <w:tr w:rsidR="0035383F" w:rsidRPr="007C330B" w:rsidTr="007C330B">
        <w:trPr>
          <w:gridAfter w:val="1"/>
          <w:wAfter w:w="210" w:type="dxa"/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D267F6" w:rsidP="007C33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35383F" w:rsidRPr="007C3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Alte venituri din proprietate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30.50.00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D267F6" w:rsidP="007C33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01BFA" w:rsidRPr="007C3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383F" w:rsidRPr="007C330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5383F" w:rsidRPr="007C330B" w:rsidTr="007C330B">
        <w:trPr>
          <w:gridAfter w:val="1"/>
          <w:wAfter w:w="210" w:type="dxa"/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D267F6" w:rsidP="007C33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35383F" w:rsidRPr="007C3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Taxe judiciare de timbru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34.02.00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35383F" w:rsidRPr="007C330B" w:rsidTr="007C330B">
        <w:trPr>
          <w:gridAfter w:val="1"/>
          <w:wAfter w:w="210" w:type="dxa"/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D267F6" w:rsidP="007C33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35383F" w:rsidRPr="007C3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Venituri din amenzi si alte sanctiuni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35.01.02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0535C" w:rsidP="007C33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  <w:r w:rsidR="0035383F" w:rsidRPr="007C33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535C" w:rsidRPr="007C330B" w:rsidTr="007C330B">
        <w:trPr>
          <w:gridAfter w:val="1"/>
          <w:wAfter w:w="210" w:type="dxa"/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5C" w:rsidRPr="007C330B" w:rsidRDefault="00D267F6" w:rsidP="007C33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5C" w:rsidRPr="007C330B" w:rsidRDefault="0030535C" w:rsidP="007C33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Alte amenzi, penalitati si confiscari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5C" w:rsidRPr="007C330B" w:rsidRDefault="0030535C" w:rsidP="007C33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35.02.50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5C" w:rsidRPr="007C330B" w:rsidRDefault="00D267F6" w:rsidP="007C33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0535C" w:rsidRPr="007C330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5383F" w:rsidRPr="007C330B" w:rsidTr="007C330B">
        <w:trPr>
          <w:gridAfter w:val="1"/>
          <w:wAfter w:w="210" w:type="dxa"/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Taxe speciale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36.06.00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535C" w:rsidRPr="007C330B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35383F" w:rsidRPr="007C330B" w:rsidTr="007C330B">
        <w:trPr>
          <w:gridAfter w:val="1"/>
          <w:wAfter w:w="210" w:type="dxa"/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Alte venituri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36.50.00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535C" w:rsidRPr="007C330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5383F" w:rsidRPr="007C330B" w:rsidTr="007C330B">
        <w:trPr>
          <w:gridAfter w:val="1"/>
          <w:wAfter w:w="210" w:type="dxa"/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D267F6" w:rsidRDefault="0035383F" w:rsidP="007C33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D267F6" w:rsidRDefault="0035383F" w:rsidP="007C33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7F6">
              <w:rPr>
                <w:rFonts w:ascii="Times New Roman" w:hAnsi="Times New Roman" w:cs="Times New Roman"/>
                <w:sz w:val="24"/>
                <w:szCs w:val="24"/>
              </w:rPr>
              <w:t>Varsaminte din SF in SD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D267F6" w:rsidRDefault="0035383F" w:rsidP="007C33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7F6">
              <w:rPr>
                <w:rFonts w:ascii="Times New Roman" w:hAnsi="Times New Roman" w:cs="Times New Roman"/>
                <w:sz w:val="24"/>
                <w:szCs w:val="24"/>
              </w:rPr>
              <w:t>37.03.00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D267F6" w:rsidRDefault="00D267F6" w:rsidP="007C33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7F6">
              <w:rPr>
                <w:rFonts w:ascii="Times New Roman" w:hAnsi="Times New Roman" w:cs="Times New Roman"/>
                <w:sz w:val="24"/>
                <w:szCs w:val="24"/>
              </w:rPr>
              <w:t xml:space="preserve">         - 393</w:t>
            </w:r>
            <w:r w:rsidR="0035383F" w:rsidRPr="00D267F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5383F" w:rsidRPr="007C330B" w:rsidTr="007C330B">
        <w:trPr>
          <w:gridAfter w:val="1"/>
          <w:wAfter w:w="210" w:type="dxa"/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D267F6" w:rsidRDefault="0035383F" w:rsidP="007C33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D267F6" w:rsidRDefault="0035383F" w:rsidP="007C33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7F6">
              <w:rPr>
                <w:rFonts w:ascii="Times New Roman" w:hAnsi="Times New Roman" w:cs="Times New Roman"/>
                <w:sz w:val="24"/>
                <w:szCs w:val="24"/>
              </w:rPr>
              <w:t>Varsaminte din SF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D267F6" w:rsidRDefault="0035383F" w:rsidP="007C33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7F6">
              <w:rPr>
                <w:rFonts w:ascii="Times New Roman" w:hAnsi="Times New Roman" w:cs="Times New Roman"/>
                <w:sz w:val="24"/>
                <w:szCs w:val="24"/>
              </w:rPr>
              <w:t>37.04.00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D267F6" w:rsidRDefault="00D267F6" w:rsidP="007C33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7F6">
              <w:rPr>
                <w:rFonts w:ascii="Times New Roman" w:hAnsi="Times New Roman" w:cs="Times New Roman"/>
                <w:sz w:val="24"/>
                <w:szCs w:val="24"/>
              </w:rPr>
              <w:t xml:space="preserve">           393</w:t>
            </w:r>
            <w:r w:rsidR="0035383F" w:rsidRPr="00D267F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5383F" w:rsidRPr="007C330B" w:rsidTr="007C330B">
        <w:trPr>
          <w:gridAfter w:val="1"/>
          <w:wAfter w:w="210" w:type="dxa"/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Subventii pt acordarea ajutorului de incalzire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42.34.00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0535C" w:rsidP="007C33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383F" w:rsidRPr="007C330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0535C" w:rsidRPr="007C330B" w:rsidTr="007C330B">
        <w:trPr>
          <w:gridAfter w:val="1"/>
          <w:wAfter w:w="210" w:type="dxa"/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5C" w:rsidRPr="007C330B" w:rsidRDefault="00D267F6" w:rsidP="007C33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5C" w:rsidRPr="007C330B" w:rsidRDefault="0030535C" w:rsidP="007C33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Finantarea Programului National de Dezvoltare Locala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5C" w:rsidRPr="007C330B" w:rsidRDefault="0030535C" w:rsidP="007C33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42.65.00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5C" w:rsidRPr="007C330B" w:rsidRDefault="0030535C" w:rsidP="007C33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640,53</w:t>
            </w:r>
          </w:p>
        </w:tc>
      </w:tr>
      <w:tr w:rsidR="0035383F" w:rsidRPr="007C330B" w:rsidTr="007C330B">
        <w:trPr>
          <w:trHeight w:val="315"/>
        </w:trPr>
        <w:tc>
          <w:tcPr>
            <w:tcW w:w="101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383F" w:rsidRDefault="0035383F" w:rsidP="007C33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91C40" w:rsidRDefault="00391C40" w:rsidP="007C33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1640" w:rsidRDefault="00CB1640" w:rsidP="007C330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383F" w:rsidRPr="007C330B" w:rsidRDefault="0035383F" w:rsidP="007C33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b/>
                <w:sz w:val="24"/>
                <w:szCs w:val="24"/>
              </w:rPr>
              <w:t>B. La partea de cheltuieli:</w:t>
            </w:r>
          </w:p>
        </w:tc>
      </w:tr>
      <w:tr w:rsidR="0035383F" w:rsidRPr="007C330B" w:rsidTr="007C330B">
        <w:trPr>
          <w:gridAfter w:val="1"/>
          <w:wAfter w:w="210" w:type="dxa"/>
          <w:trHeight w:val="60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B</w:t>
            </w:r>
          </w:p>
        </w:tc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0B" w:rsidRPr="007C330B" w:rsidRDefault="0035383F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CHELTUIELI – TOTAL 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Cod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Buget  </w:t>
            </w:r>
            <w:r w:rsidR="00DC3CD9" w:rsidRPr="007C330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35383F" w:rsidRPr="007C330B" w:rsidTr="007C330B">
        <w:trPr>
          <w:gridAfter w:val="1"/>
          <w:wAfter w:w="210" w:type="dxa"/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F" w:rsidRPr="007C330B" w:rsidRDefault="0035383F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b/>
                <w:sz w:val="24"/>
                <w:szCs w:val="24"/>
              </w:rPr>
              <w:t>CHELTUIELI – TOTAL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50.02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3F" w:rsidRPr="007C330B" w:rsidRDefault="00EB0739" w:rsidP="007C330B">
            <w:pPr>
              <w:spacing w:line="240" w:lineRule="auto"/>
              <w:ind w:right="-16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3.617,07</w:t>
            </w:r>
          </w:p>
        </w:tc>
      </w:tr>
      <w:tr w:rsidR="0035383F" w:rsidRPr="007C330B" w:rsidTr="007C330B">
        <w:trPr>
          <w:trHeight w:val="360"/>
        </w:trPr>
        <w:tc>
          <w:tcPr>
            <w:tcW w:w="101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383F" w:rsidRPr="007C330B" w:rsidRDefault="00391C40" w:rsidP="007C330B">
            <w:pPr>
              <w:spacing w:line="240" w:lineRule="auto"/>
              <w:ind w:right="-16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35383F" w:rsidRPr="007C330B">
              <w:rPr>
                <w:rFonts w:ascii="Times New Roman" w:hAnsi="Times New Roman" w:cs="Times New Roman"/>
                <w:b/>
                <w:sz w:val="24"/>
                <w:szCs w:val="24"/>
              </w:rPr>
              <w:t>I. La capitolul 51:</w:t>
            </w:r>
          </w:p>
        </w:tc>
      </w:tr>
      <w:tr w:rsidR="0035383F" w:rsidRPr="007C330B" w:rsidTr="007C330B">
        <w:trPr>
          <w:gridAfter w:val="1"/>
          <w:wAfter w:w="210" w:type="dxa"/>
          <w:trHeight w:val="1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jc w:val="both"/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</w:pPr>
            <w:r w:rsidRPr="007C330B"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b/>
                <w:sz w:val="24"/>
                <w:szCs w:val="24"/>
              </w:rPr>
              <w:t>Autoritati executive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51.01.03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D97BDD">
            <w:pPr>
              <w:spacing w:line="240" w:lineRule="auto"/>
              <w:ind w:right="-16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D267F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97BDD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D267F6">
              <w:rPr>
                <w:rFonts w:ascii="Times New Roman" w:hAnsi="Times New Roman" w:cs="Times New Roman"/>
                <w:b/>
                <w:sz w:val="24"/>
                <w:szCs w:val="24"/>
              </w:rPr>
              <w:t>,04</w:t>
            </w:r>
          </w:p>
        </w:tc>
      </w:tr>
      <w:tr w:rsidR="0035383F" w:rsidRPr="007C330B" w:rsidTr="007C330B">
        <w:trPr>
          <w:gridAfter w:val="1"/>
          <w:wAfter w:w="210" w:type="dxa"/>
          <w:trHeight w:val="1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jc w:val="both"/>
              <w:rPr>
                <w:rStyle w:val="Emphasis"/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0B">
              <w:rPr>
                <w:rStyle w:val="Emphasis"/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Cheltuieli de personal 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10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D267F6">
              <w:rPr>
                <w:rFonts w:ascii="Times New Roman" w:hAnsi="Times New Roman" w:cs="Times New Roman"/>
                <w:bCs/>
                <w:sz w:val="24"/>
                <w:szCs w:val="24"/>
              </w:rPr>
              <w:t>32,00</w:t>
            </w:r>
          </w:p>
        </w:tc>
      </w:tr>
      <w:tr w:rsidR="0035383F" w:rsidRPr="007C330B" w:rsidTr="007C330B">
        <w:trPr>
          <w:gridAfter w:val="1"/>
          <w:wAfter w:w="210" w:type="dxa"/>
          <w:trHeight w:val="1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jc w:val="both"/>
              <w:rPr>
                <w:rStyle w:val="Emphasis"/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0B">
              <w:rPr>
                <w:rStyle w:val="Emphasis"/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bCs/>
                <w:sz w:val="24"/>
                <w:szCs w:val="24"/>
              </w:rPr>
              <w:t>Bunuri si servicii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20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D267F6" w:rsidP="003C4209">
            <w:pPr>
              <w:spacing w:line="240" w:lineRule="auto"/>
              <w:ind w:right="-16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  <w:r w:rsidR="003C420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,14</w:t>
            </w:r>
          </w:p>
        </w:tc>
      </w:tr>
      <w:tr w:rsidR="00D267F6" w:rsidRPr="007C330B" w:rsidTr="007C330B">
        <w:trPr>
          <w:gridAfter w:val="1"/>
          <w:wAfter w:w="210" w:type="dxa"/>
          <w:trHeight w:val="1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F6" w:rsidRPr="007C330B" w:rsidRDefault="00D267F6" w:rsidP="007C330B">
            <w:pPr>
              <w:spacing w:line="240" w:lineRule="auto"/>
              <w:ind w:right="-1620"/>
              <w:jc w:val="both"/>
              <w:rPr>
                <w:rStyle w:val="Emphasis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F6" w:rsidRPr="007C330B" w:rsidRDefault="00D267F6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Cheltuieli de capital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F6" w:rsidRPr="007C330B" w:rsidRDefault="00D267F6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71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F6" w:rsidRDefault="00D267F6" w:rsidP="007C330B">
            <w:pPr>
              <w:spacing w:line="240" w:lineRule="auto"/>
              <w:ind w:right="-16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10,00</w:t>
            </w:r>
          </w:p>
        </w:tc>
      </w:tr>
      <w:tr w:rsidR="0035383F" w:rsidRPr="007C330B" w:rsidTr="007C330B">
        <w:trPr>
          <w:gridAfter w:val="1"/>
          <w:wAfter w:w="210" w:type="dxa"/>
          <w:trHeight w:val="1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D267F6" w:rsidP="007C330B">
            <w:pPr>
              <w:spacing w:line="240" w:lineRule="auto"/>
              <w:ind w:right="-1620"/>
              <w:jc w:val="both"/>
              <w:rPr>
                <w:rStyle w:val="Emphasis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EB0739">
            <w:pPr>
              <w:spacing w:after="0" w:line="240" w:lineRule="auto"/>
              <w:ind w:right="-16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Plati efectuate in anii precedenti si recuperate in </w:t>
            </w:r>
          </w:p>
          <w:p w:rsidR="0035383F" w:rsidRPr="007C330B" w:rsidRDefault="0035383F" w:rsidP="00EB0739">
            <w:pPr>
              <w:spacing w:after="0" w:line="240" w:lineRule="auto"/>
              <w:ind w:right="-16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bCs/>
                <w:sz w:val="24"/>
                <w:szCs w:val="24"/>
              </w:rPr>
              <w:t>anul curent SF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85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D267F6">
              <w:rPr>
                <w:rFonts w:ascii="Times New Roman" w:hAnsi="Times New Roman" w:cs="Times New Roman"/>
                <w:bCs/>
                <w:sz w:val="24"/>
                <w:szCs w:val="24"/>
              </w:rPr>
              <w:t>0,10</w:t>
            </w:r>
          </w:p>
        </w:tc>
      </w:tr>
    </w:tbl>
    <w:p w:rsidR="0035383F" w:rsidRDefault="0035383F" w:rsidP="007C330B">
      <w:pPr>
        <w:pStyle w:val="NoSpacing1"/>
        <w:spacing w:line="240" w:lineRule="auto"/>
      </w:pPr>
      <w:r w:rsidRPr="007C330B">
        <w:rPr>
          <w:b/>
          <w:bCs/>
        </w:rPr>
        <w:t>II. La capitolul 54:</w:t>
      </w:r>
      <w:r w:rsidR="000A77E2">
        <w:t xml:space="preserve"> </w:t>
      </w:r>
    </w:p>
    <w:tbl>
      <w:tblPr>
        <w:tblStyle w:val="TableGrid"/>
        <w:tblW w:w="0" w:type="auto"/>
        <w:tblInd w:w="-432" w:type="dxa"/>
        <w:tblLook w:val="04A0"/>
      </w:tblPr>
      <w:tblGrid>
        <w:gridCol w:w="720"/>
        <w:gridCol w:w="4500"/>
        <w:gridCol w:w="2394"/>
        <w:gridCol w:w="2394"/>
      </w:tblGrid>
      <w:tr w:rsidR="007E0428" w:rsidTr="000A77E2">
        <w:tc>
          <w:tcPr>
            <w:tcW w:w="720" w:type="dxa"/>
          </w:tcPr>
          <w:p w:rsidR="007E0428" w:rsidRDefault="007E0428" w:rsidP="007C330B">
            <w:pPr>
              <w:pStyle w:val="NoSpacing1"/>
              <w:rPr>
                <w:b/>
              </w:rPr>
            </w:pPr>
          </w:p>
        </w:tc>
        <w:tc>
          <w:tcPr>
            <w:tcW w:w="4500" w:type="dxa"/>
          </w:tcPr>
          <w:p w:rsidR="007E0428" w:rsidRPr="000A77E2" w:rsidRDefault="007E0428" w:rsidP="007C330B">
            <w:pPr>
              <w:pStyle w:val="NoSpacing1"/>
              <w:rPr>
                <w:b/>
              </w:rPr>
            </w:pPr>
            <w:r>
              <w:rPr>
                <w:b/>
              </w:rPr>
              <w:t>Alte servicii publice generale</w:t>
            </w:r>
          </w:p>
        </w:tc>
        <w:tc>
          <w:tcPr>
            <w:tcW w:w="2394" w:type="dxa"/>
          </w:tcPr>
          <w:p w:rsidR="007E0428" w:rsidRPr="000A77E2" w:rsidRDefault="007E0428" w:rsidP="007C330B">
            <w:pPr>
              <w:pStyle w:val="NoSpacing1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2394" w:type="dxa"/>
          </w:tcPr>
          <w:p w:rsidR="007E0428" w:rsidRDefault="00D97BDD" w:rsidP="007C330B">
            <w:pPr>
              <w:pStyle w:val="NoSpacing1"/>
              <w:rPr>
                <w:b/>
              </w:rPr>
            </w:pPr>
            <w:r>
              <w:rPr>
                <w:b/>
              </w:rPr>
              <w:t>2</w:t>
            </w:r>
            <w:r w:rsidR="007E0428">
              <w:rPr>
                <w:b/>
              </w:rPr>
              <w:t>,00</w:t>
            </w:r>
          </w:p>
        </w:tc>
      </w:tr>
      <w:tr w:rsidR="000A77E2" w:rsidTr="000A77E2">
        <w:tc>
          <w:tcPr>
            <w:tcW w:w="720" w:type="dxa"/>
          </w:tcPr>
          <w:p w:rsidR="000A77E2" w:rsidRPr="000A77E2" w:rsidRDefault="000A77E2" w:rsidP="007C330B">
            <w:pPr>
              <w:pStyle w:val="NoSpacing1"/>
              <w:rPr>
                <w:b/>
              </w:rPr>
            </w:pPr>
            <w:r>
              <w:rPr>
                <w:b/>
              </w:rPr>
              <w:t>I</w:t>
            </w:r>
            <w:r w:rsidRPr="000A77E2">
              <w:rPr>
                <w:b/>
              </w:rPr>
              <w:t>.</w:t>
            </w:r>
          </w:p>
        </w:tc>
        <w:tc>
          <w:tcPr>
            <w:tcW w:w="4500" w:type="dxa"/>
          </w:tcPr>
          <w:p w:rsidR="000A77E2" w:rsidRPr="000A77E2" w:rsidRDefault="000A77E2" w:rsidP="007C330B">
            <w:pPr>
              <w:pStyle w:val="NoSpacing1"/>
              <w:rPr>
                <w:b/>
              </w:rPr>
            </w:pPr>
            <w:r w:rsidRPr="000A77E2">
              <w:rPr>
                <w:b/>
              </w:rPr>
              <w:t>Fond de rezerva bugetara</w:t>
            </w:r>
          </w:p>
        </w:tc>
        <w:tc>
          <w:tcPr>
            <w:tcW w:w="2394" w:type="dxa"/>
          </w:tcPr>
          <w:p w:rsidR="000A77E2" w:rsidRPr="000A77E2" w:rsidRDefault="000A77E2" w:rsidP="007C330B">
            <w:pPr>
              <w:pStyle w:val="NoSpacing1"/>
              <w:rPr>
                <w:b/>
              </w:rPr>
            </w:pPr>
            <w:r w:rsidRPr="000A77E2">
              <w:rPr>
                <w:b/>
              </w:rPr>
              <w:t>54.05.00</w:t>
            </w:r>
          </w:p>
        </w:tc>
        <w:tc>
          <w:tcPr>
            <w:tcW w:w="2394" w:type="dxa"/>
          </w:tcPr>
          <w:p w:rsidR="000A77E2" w:rsidRPr="000A77E2" w:rsidRDefault="000A77E2" w:rsidP="007C330B">
            <w:pPr>
              <w:pStyle w:val="NoSpacing1"/>
              <w:rPr>
                <w:b/>
              </w:rPr>
            </w:pPr>
            <w:r>
              <w:rPr>
                <w:b/>
              </w:rPr>
              <w:t>2</w:t>
            </w:r>
            <w:r w:rsidRPr="000A77E2">
              <w:rPr>
                <w:b/>
              </w:rPr>
              <w:t>,00</w:t>
            </w:r>
          </w:p>
        </w:tc>
      </w:tr>
      <w:tr w:rsidR="000A77E2" w:rsidTr="000A77E2">
        <w:tc>
          <w:tcPr>
            <w:tcW w:w="720" w:type="dxa"/>
          </w:tcPr>
          <w:p w:rsidR="000A77E2" w:rsidRDefault="000A77E2" w:rsidP="007C330B">
            <w:pPr>
              <w:pStyle w:val="NoSpacing1"/>
            </w:pPr>
            <w:r>
              <w:t>1.</w:t>
            </w:r>
          </w:p>
        </w:tc>
        <w:tc>
          <w:tcPr>
            <w:tcW w:w="4500" w:type="dxa"/>
          </w:tcPr>
          <w:p w:rsidR="000A77E2" w:rsidRDefault="000A77E2" w:rsidP="007C330B">
            <w:pPr>
              <w:pStyle w:val="NoSpacing1"/>
            </w:pPr>
            <w:r w:rsidRPr="007C330B">
              <w:t>Fonduri de rezerva</w:t>
            </w:r>
          </w:p>
        </w:tc>
        <w:tc>
          <w:tcPr>
            <w:tcW w:w="2394" w:type="dxa"/>
          </w:tcPr>
          <w:p w:rsidR="000A77E2" w:rsidRDefault="000A77E2" w:rsidP="007C330B">
            <w:pPr>
              <w:pStyle w:val="NoSpacing1"/>
            </w:pPr>
            <w:r>
              <w:t>50</w:t>
            </w:r>
          </w:p>
        </w:tc>
        <w:tc>
          <w:tcPr>
            <w:tcW w:w="2394" w:type="dxa"/>
          </w:tcPr>
          <w:p w:rsidR="000A77E2" w:rsidRDefault="000A77E2" w:rsidP="007C330B">
            <w:pPr>
              <w:pStyle w:val="NoSpacing1"/>
            </w:pPr>
            <w:r>
              <w:t>2,00</w:t>
            </w:r>
          </w:p>
        </w:tc>
      </w:tr>
    </w:tbl>
    <w:p w:rsidR="000A77E2" w:rsidRPr="007C330B" w:rsidRDefault="000A77E2" w:rsidP="007C330B">
      <w:pPr>
        <w:pStyle w:val="NoSpacing1"/>
        <w:spacing w:line="240" w:lineRule="auto"/>
      </w:pPr>
    </w:p>
    <w:p w:rsidR="0035383F" w:rsidRPr="007C330B" w:rsidRDefault="0035383F" w:rsidP="007C330B">
      <w:pPr>
        <w:pStyle w:val="NoSpacing1"/>
        <w:spacing w:line="240" w:lineRule="auto"/>
        <w:rPr>
          <w:b/>
          <w:bCs/>
        </w:rPr>
      </w:pPr>
      <w:r w:rsidRPr="007C330B">
        <w:rPr>
          <w:b/>
          <w:bCs/>
        </w:rPr>
        <w:t>III. La capitolul 55:</w:t>
      </w:r>
    </w:p>
    <w:tbl>
      <w:tblPr>
        <w:tblW w:w="9855" w:type="dxa"/>
        <w:tblInd w:w="-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5"/>
        <w:gridCol w:w="5250"/>
        <w:gridCol w:w="1755"/>
        <w:gridCol w:w="2115"/>
      </w:tblGrid>
      <w:tr w:rsidR="0035383F" w:rsidRPr="007C330B" w:rsidTr="0035383F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0A77E2" w:rsidP="007C330B">
            <w:pPr>
              <w:pStyle w:val="NoSpacing1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35383F" w:rsidRPr="007C330B">
              <w:rPr>
                <w:b/>
                <w:bCs/>
              </w:rPr>
              <w:t>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pStyle w:val="NoSpacing1"/>
              <w:spacing w:line="240" w:lineRule="auto"/>
              <w:rPr>
                <w:b/>
                <w:bCs/>
              </w:rPr>
            </w:pPr>
            <w:r w:rsidRPr="007C330B">
              <w:rPr>
                <w:b/>
                <w:bCs/>
              </w:rPr>
              <w:t xml:space="preserve">Dobanzi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pStyle w:val="NoSpacing1"/>
              <w:spacing w:line="240" w:lineRule="auto"/>
              <w:rPr>
                <w:b/>
                <w:bCs/>
              </w:rPr>
            </w:pPr>
            <w:r w:rsidRPr="007C330B">
              <w:rPr>
                <w:b/>
                <w:bCs/>
              </w:rPr>
              <w:t>55.00.00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0A77E2" w:rsidP="007C330B">
            <w:pPr>
              <w:pStyle w:val="NoSpacing1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14,5</w:t>
            </w:r>
            <w:r w:rsidR="0035383F" w:rsidRPr="007C330B">
              <w:rPr>
                <w:b/>
                <w:bCs/>
              </w:rPr>
              <w:t>0</w:t>
            </w:r>
          </w:p>
        </w:tc>
      </w:tr>
      <w:tr w:rsidR="0035383F" w:rsidRPr="007C330B" w:rsidTr="0035383F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pStyle w:val="NoSpacing1"/>
              <w:spacing w:line="240" w:lineRule="auto"/>
            </w:pPr>
            <w:r w:rsidRPr="007C330B">
              <w:t>1.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pStyle w:val="NoSpacing1"/>
              <w:spacing w:line="240" w:lineRule="auto"/>
            </w:pPr>
            <w:r w:rsidRPr="007C330B">
              <w:t xml:space="preserve">Dobanzi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pStyle w:val="NoSpacing1"/>
              <w:spacing w:line="240" w:lineRule="auto"/>
            </w:pPr>
            <w:r w:rsidRPr="007C330B">
              <w:t>30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0A77E2" w:rsidP="007C330B">
            <w:pPr>
              <w:pStyle w:val="NoSpacing1"/>
              <w:tabs>
                <w:tab w:val="center" w:pos="949"/>
              </w:tabs>
              <w:spacing w:line="240" w:lineRule="auto"/>
            </w:pPr>
            <w:r>
              <w:t>14,5</w:t>
            </w:r>
            <w:r w:rsidR="0035383F" w:rsidRPr="007C330B">
              <w:t>0</w:t>
            </w:r>
          </w:p>
        </w:tc>
      </w:tr>
    </w:tbl>
    <w:p w:rsidR="007C330B" w:rsidRPr="007C330B" w:rsidRDefault="0035383F" w:rsidP="007C330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330B">
        <w:rPr>
          <w:rFonts w:ascii="Times New Roman" w:hAnsi="Times New Roman" w:cs="Times New Roman"/>
          <w:b/>
          <w:bCs/>
          <w:sz w:val="24"/>
          <w:szCs w:val="24"/>
        </w:rPr>
        <w:t>IV. La capitolul 65:</w:t>
      </w:r>
    </w:p>
    <w:tbl>
      <w:tblPr>
        <w:tblW w:w="9810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5"/>
        <w:gridCol w:w="5310"/>
        <w:gridCol w:w="1680"/>
        <w:gridCol w:w="2085"/>
      </w:tblGrid>
      <w:tr w:rsidR="0035383F" w:rsidRPr="007C330B" w:rsidTr="0035383F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Invatamant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B827F4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238,00</w:t>
            </w:r>
          </w:p>
        </w:tc>
      </w:tr>
      <w:tr w:rsidR="0035383F" w:rsidRPr="007C330B" w:rsidTr="0035383F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0A77E2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</w:t>
            </w:r>
            <w:r w:rsidR="00B35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Invatamant prescolar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0A77E2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65.</w:t>
            </w:r>
            <w:r w:rsidR="0035383F" w:rsidRPr="007C3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0A7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35383F" w:rsidRPr="007C330B" w:rsidTr="0035383F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EB0739">
            <w:pPr>
              <w:spacing w:after="0" w:line="240" w:lineRule="auto"/>
              <w:ind w:right="-16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Proiecte cu finantare din fonduri externe</w:t>
            </w:r>
          </w:p>
          <w:p w:rsidR="0035383F" w:rsidRPr="007C330B" w:rsidRDefault="0035383F" w:rsidP="00EB0739">
            <w:pPr>
              <w:spacing w:after="0" w:line="240" w:lineRule="auto"/>
              <w:ind w:right="-1620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 xml:space="preserve"> nerambursabile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tabs>
                <w:tab w:val="center" w:pos="934"/>
              </w:tabs>
              <w:spacing w:line="240" w:lineRule="auto"/>
              <w:ind w:right="-1620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77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5383F" w:rsidRPr="007C330B" w:rsidTr="0035383F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0A77E2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B35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Invatamant secundar inferior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0A77E2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  <w:r w:rsidR="0035383F" w:rsidRPr="007C3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.04.01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B827F4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</w:t>
            </w:r>
            <w:r w:rsidR="0035383F" w:rsidRPr="007C3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35383F" w:rsidRPr="007C330B" w:rsidTr="0035383F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Bunuri si servicii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B827F4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5383F" w:rsidRPr="007C330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5383F" w:rsidRPr="007C330B" w:rsidTr="0035383F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827F4">
              <w:rPr>
                <w:rFonts w:ascii="Times New Roman" w:hAnsi="Times New Roman" w:cs="Times New Roman"/>
                <w:sz w:val="24"/>
                <w:szCs w:val="24"/>
              </w:rPr>
              <w:t>lte cheltuieli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27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B827F4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35383F" w:rsidRPr="007C330B" w:rsidTr="0035383F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B827F4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B35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Alte cheltuieli in domeniul invatamantului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65.50.00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B827F4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  <w:r w:rsidR="0035383F" w:rsidRPr="007C3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35383F" w:rsidRPr="007C330B" w:rsidTr="0035383F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Bunuri si servicii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B827F4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35383F" w:rsidRPr="007C330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35383F" w:rsidRPr="007C330B" w:rsidRDefault="0035383F" w:rsidP="007C330B">
      <w:pPr>
        <w:spacing w:line="240" w:lineRule="auto"/>
        <w:ind w:right="-1620"/>
        <w:rPr>
          <w:rFonts w:ascii="Times New Roman" w:hAnsi="Times New Roman" w:cs="Times New Roman"/>
          <w:b/>
          <w:bCs/>
          <w:sz w:val="24"/>
          <w:szCs w:val="24"/>
        </w:rPr>
      </w:pPr>
      <w:r w:rsidRPr="007C330B">
        <w:rPr>
          <w:rFonts w:ascii="Times New Roman" w:hAnsi="Times New Roman" w:cs="Times New Roman"/>
          <w:b/>
          <w:bCs/>
          <w:sz w:val="24"/>
          <w:szCs w:val="24"/>
        </w:rPr>
        <w:t>V. La capitolul 66:</w:t>
      </w:r>
      <w:r w:rsidRPr="007C330B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W w:w="9810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5"/>
        <w:gridCol w:w="5310"/>
        <w:gridCol w:w="1680"/>
        <w:gridCol w:w="2085"/>
      </w:tblGrid>
      <w:tr w:rsidR="0035383F" w:rsidRPr="007C330B" w:rsidTr="0035383F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Sanatate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B827F4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152,16</w:t>
            </w:r>
          </w:p>
        </w:tc>
      </w:tr>
      <w:tr w:rsidR="0035383F" w:rsidRPr="00B827F4" w:rsidTr="0035383F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B827F4" w:rsidRDefault="00B827F4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7F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35383F" w:rsidRPr="00B827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B827F4" w:rsidRDefault="0035383F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7F4">
              <w:rPr>
                <w:rFonts w:ascii="Times New Roman" w:hAnsi="Times New Roman" w:cs="Times New Roman"/>
                <w:b/>
                <w:sz w:val="24"/>
                <w:szCs w:val="24"/>
              </w:rPr>
              <w:t>Alte institutii si actiuni sanitare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B827F4" w:rsidRDefault="0035383F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7F4">
              <w:rPr>
                <w:rFonts w:ascii="Times New Roman" w:hAnsi="Times New Roman" w:cs="Times New Roman"/>
                <w:b/>
                <w:sz w:val="24"/>
                <w:szCs w:val="24"/>
              </w:rPr>
              <w:t>66.50.50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B827F4" w:rsidRDefault="00B827F4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7F4">
              <w:rPr>
                <w:rFonts w:ascii="Times New Roman" w:hAnsi="Times New Roman" w:cs="Times New Roman"/>
                <w:b/>
                <w:sz w:val="24"/>
                <w:szCs w:val="24"/>
              </w:rPr>
              <w:t>152,16</w:t>
            </w:r>
          </w:p>
        </w:tc>
      </w:tr>
      <w:tr w:rsidR="0035383F" w:rsidRPr="007C330B" w:rsidTr="0035383F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B827F4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383F" w:rsidRPr="007C3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Cheltuieli de capital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B827F4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152,16</w:t>
            </w:r>
          </w:p>
        </w:tc>
      </w:tr>
    </w:tbl>
    <w:p w:rsidR="0035383F" w:rsidRPr="007C330B" w:rsidRDefault="0035383F" w:rsidP="007C330B">
      <w:pPr>
        <w:spacing w:line="240" w:lineRule="auto"/>
        <w:ind w:right="-1620"/>
        <w:rPr>
          <w:rFonts w:ascii="Times New Roman" w:hAnsi="Times New Roman" w:cs="Times New Roman"/>
          <w:b/>
          <w:bCs/>
          <w:sz w:val="24"/>
          <w:szCs w:val="24"/>
        </w:rPr>
      </w:pPr>
      <w:r w:rsidRPr="007C330B">
        <w:rPr>
          <w:rFonts w:ascii="Times New Roman" w:hAnsi="Times New Roman" w:cs="Times New Roman"/>
          <w:b/>
          <w:bCs/>
          <w:sz w:val="24"/>
          <w:szCs w:val="24"/>
        </w:rPr>
        <w:t>VI. La capitolul 67:</w:t>
      </w:r>
    </w:p>
    <w:tbl>
      <w:tblPr>
        <w:tblW w:w="9810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5"/>
        <w:gridCol w:w="5145"/>
        <w:gridCol w:w="1815"/>
        <w:gridCol w:w="2115"/>
      </w:tblGrid>
      <w:tr w:rsidR="0035383F" w:rsidRPr="007C330B" w:rsidTr="0035383F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Cultura, recreere si religie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B827F4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23,00</w:t>
            </w:r>
          </w:p>
        </w:tc>
      </w:tr>
      <w:tr w:rsidR="0035383F" w:rsidRPr="007C330B" w:rsidTr="0035383F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B82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Camine culturale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B827F4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67.</w:t>
            </w:r>
            <w:r w:rsidR="0035383F" w:rsidRPr="007C3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B827F4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13,00</w:t>
            </w:r>
          </w:p>
        </w:tc>
      </w:tr>
      <w:tr w:rsidR="0035383F" w:rsidRPr="007C330B" w:rsidTr="0035383F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B827F4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383F" w:rsidRPr="007C3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EB0739">
            <w:pPr>
              <w:spacing w:after="0" w:line="240" w:lineRule="auto"/>
              <w:ind w:right="-16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Proiecte cu finantare din fonduri externe</w:t>
            </w:r>
          </w:p>
          <w:p w:rsidR="0035383F" w:rsidRPr="007C330B" w:rsidRDefault="0035383F" w:rsidP="00EB0739">
            <w:pPr>
              <w:spacing w:after="0" w:line="240" w:lineRule="auto"/>
              <w:ind w:right="-1620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 xml:space="preserve"> nerambursabile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B827F4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35383F" w:rsidRPr="007C330B" w:rsidTr="0035383F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B82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Sport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B827F4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67.</w:t>
            </w:r>
            <w:r w:rsidR="0035383F" w:rsidRPr="007C3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82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7C3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35383F" w:rsidRPr="007C330B" w:rsidTr="0035383F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B827F4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Asociatii si fundatii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B827F4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27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35383F" w:rsidRPr="007C330B" w:rsidRDefault="0035383F" w:rsidP="007C330B">
      <w:pPr>
        <w:spacing w:line="240" w:lineRule="auto"/>
        <w:ind w:right="-1620"/>
        <w:rPr>
          <w:rFonts w:ascii="Times New Roman" w:hAnsi="Times New Roman" w:cs="Times New Roman"/>
          <w:b/>
          <w:bCs/>
          <w:sz w:val="24"/>
          <w:szCs w:val="24"/>
        </w:rPr>
      </w:pPr>
      <w:r w:rsidRPr="007C330B">
        <w:rPr>
          <w:rFonts w:ascii="Times New Roman" w:hAnsi="Times New Roman" w:cs="Times New Roman"/>
          <w:b/>
          <w:bCs/>
          <w:sz w:val="24"/>
          <w:szCs w:val="24"/>
        </w:rPr>
        <w:t xml:space="preserve">VII. La capitolul 68: </w:t>
      </w:r>
    </w:p>
    <w:tbl>
      <w:tblPr>
        <w:tblW w:w="99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8"/>
        <w:gridCol w:w="5329"/>
        <w:gridCol w:w="1720"/>
        <w:gridCol w:w="2153"/>
      </w:tblGrid>
      <w:tr w:rsidR="0035383F" w:rsidRPr="007C330B" w:rsidTr="0035383F">
        <w:trPr>
          <w:trHeight w:val="15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jc w:val="both"/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b/>
                <w:sz w:val="24"/>
                <w:szCs w:val="24"/>
              </w:rPr>
              <w:t>Asigurari si asistenta sociala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B827F4" w:rsidP="007C330B">
            <w:pPr>
              <w:spacing w:line="240" w:lineRule="auto"/>
              <w:ind w:right="-16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651,00</w:t>
            </w:r>
          </w:p>
        </w:tc>
      </w:tr>
      <w:tr w:rsidR="0035383F" w:rsidRPr="007C330B" w:rsidTr="0035383F">
        <w:trPr>
          <w:trHeight w:val="15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B827F4" w:rsidP="007C330B">
            <w:pPr>
              <w:spacing w:line="240" w:lineRule="auto"/>
              <w:ind w:right="-1620"/>
              <w:jc w:val="both"/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b/>
                <w:sz w:val="24"/>
                <w:szCs w:val="24"/>
              </w:rPr>
              <w:t>Asistenta sociala in caz de invaliditate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b/>
                <w:sz w:val="24"/>
                <w:szCs w:val="24"/>
              </w:rPr>
              <w:t>68.05.02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C711CE" w:rsidP="007C330B">
            <w:pPr>
              <w:spacing w:line="240" w:lineRule="auto"/>
              <w:ind w:right="-16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627,00</w:t>
            </w:r>
          </w:p>
        </w:tc>
      </w:tr>
      <w:tr w:rsidR="0035383F" w:rsidRPr="007C330B" w:rsidTr="0035383F">
        <w:trPr>
          <w:trHeight w:val="15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jc w:val="both"/>
              <w:rPr>
                <w:rStyle w:val="Emphasis"/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0B">
              <w:rPr>
                <w:rStyle w:val="Emphasis"/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Cheltuieli de personal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C711CE">
              <w:rPr>
                <w:rFonts w:ascii="Times New Roman" w:hAnsi="Times New Roman" w:cs="Times New Roman"/>
                <w:bCs/>
                <w:sz w:val="24"/>
                <w:szCs w:val="24"/>
              </w:rPr>
              <w:t>87,00</w:t>
            </w:r>
          </w:p>
        </w:tc>
      </w:tr>
      <w:tr w:rsidR="0035383F" w:rsidRPr="007C330B" w:rsidTr="0035383F">
        <w:trPr>
          <w:trHeight w:val="15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jc w:val="both"/>
              <w:rPr>
                <w:rStyle w:val="Emphasis"/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0B">
              <w:rPr>
                <w:rStyle w:val="Emphasis"/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bCs/>
                <w:sz w:val="24"/>
                <w:szCs w:val="24"/>
              </w:rPr>
              <w:t>Asistenta sociala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711CE">
              <w:rPr>
                <w:rFonts w:ascii="Times New Roman" w:hAnsi="Times New Roman" w:cs="Times New Roman"/>
                <w:bCs/>
                <w:sz w:val="24"/>
                <w:szCs w:val="24"/>
              </w:rPr>
              <w:t>40,00</w:t>
            </w:r>
          </w:p>
        </w:tc>
      </w:tr>
      <w:tr w:rsidR="0035383F" w:rsidRPr="007C330B" w:rsidTr="0035383F">
        <w:trPr>
          <w:trHeight w:val="15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C711CE" w:rsidP="007C330B">
            <w:pPr>
              <w:spacing w:line="240" w:lineRule="auto"/>
              <w:ind w:right="-1620"/>
              <w:jc w:val="both"/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Ajutor social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b/>
                <w:sz w:val="24"/>
                <w:szCs w:val="24"/>
              </w:rPr>
              <w:t>68.15.01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C711CE" w:rsidP="007C330B">
            <w:pPr>
              <w:spacing w:line="240" w:lineRule="auto"/>
              <w:ind w:right="-16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5383F" w:rsidRPr="007C330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35383F" w:rsidRPr="007C330B" w:rsidTr="0035383F">
        <w:trPr>
          <w:trHeight w:val="15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jc w:val="both"/>
              <w:rPr>
                <w:rStyle w:val="Emphasis"/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0B">
              <w:rPr>
                <w:rStyle w:val="Emphasis"/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bCs/>
                <w:sz w:val="24"/>
                <w:szCs w:val="24"/>
              </w:rPr>
              <w:t>Asistenta sociala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C711CE" w:rsidP="007C330B">
            <w:pPr>
              <w:spacing w:line="240" w:lineRule="auto"/>
              <w:ind w:right="-16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35383F" w:rsidRPr="007C330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35383F" w:rsidRPr="007C330B" w:rsidTr="0035383F">
        <w:trPr>
          <w:trHeight w:val="15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C711CE" w:rsidP="007C330B">
            <w:pPr>
              <w:spacing w:line="240" w:lineRule="auto"/>
              <w:ind w:right="-1620"/>
              <w:jc w:val="both"/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b/>
                <w:sz w:val="24"/>
                <w:szCs w:val="24"/>
              </w:rPr>
              <w:t>Alte cheltuieli in domeniul asistentei sociale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b/>
                <w:sz w:val="24"/>
                <w:szCs w:val="24"/>
              </w:rPr>
              <w:t>68.50.50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C711CE" w:rsidP="007C330B">
            <w:pPr>
              <w:spacing w:line="240" w:lineRule="auto"/>
              <w:ind w:right="-16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35383F" w:rsidRPr="007C330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35383F" w:rsidRPr="007C330B" w:rsidTr="0035383F">
        <w:trPr>
          <w:trHeight w:val="15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jc w:val="both"/>
              <w:rPr>
                <w:rStyle w:val="Emphasis"/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0B">
              <w:rPr>
                <w:rStyle w:val="Emphasis"/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bCs/>
                <w:sz w:val="24"/>
                <w:szCs w:val="24"/>
              </w:rPr>
              <w:t>Asistenta sociala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C711CE" w:rsidP="007C330B">
            <w:pPr>
              <w:spacing w:line="240" w:lineRule="auto"/>
              <w:ind w:right="-16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35383F" w:rsidRPr="007C330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</w:tbl>
    <w:p w:rsidR="0035383F" w:rsidRPr="007C330B" w:rsidRDefault="0035383F" w:rsidP="007C330B">
      <w:pPr>
        <w:spacing w:line="240" w:lineRule="auto"/>
        <w:ind w:right="-1620"/>
        <w:rPr>
          <w:rFonts w:ascii="Times New Roman" w:hAnsi="Times New Roman" w:cs="Times New Roman"/>
          <w:b/>
          <w:bCs/>
          <w:sz w:val="24"/>
          <w:szCs w:val="24"/>
        </w:rPr>
      </w:pPr>
      <w:r w:rsidRPr="007C330B">
        <w:rPr>
          <w:rFonts w:ascii="Times New Roman" w:hAnsi="Times New Roman" w:cs="Times New Roman"/>
          <w:b/>
          <w:bCs/>
          <w:sz w:val="24"/>
          <w:szCs w:val="24"/>
        </w:rPr>
        <w:t>VIII. La capitolul 70:</w:t>
      </w:r>
    </w:p>
    <w:tbl>
      <w:tblPr>
        <w:tblW w:w="9795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5"/>
        <w:gridCol w:w="5130"/>
        <w:gridCol w:w="1830"/>
        <w:gridCol w:w="2100"/>
      </w:tblGrid>
      <w:tr w:rsidR="0035383F" w:rsidRPr="007C330B" w:rsidTr="0035383F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Locuinte, servicii si dezvoltare </w:t>
            </w:r>
          </w:p>
          <w:p w:rsidR="0035383F" w:rsidRPr="007C330B" w:rsidRDefault="0035383F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publica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C711CE" w:rsidP="00D97BDD">
            <w:pPr>
              <w:spacing w:line="240" w:lineRule="auto"/>
              <w:ind w:right="-16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97B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35383F" w:rsidRPr="007C3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35383F" w:rsidRPr="007C330B" w:rsidTr="0035383F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C711CE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Alimentare cu apa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70.05.01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C711CE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154,00</w:t>
            </w:r>
          </w:p>
        </w:tc>
      </w:tr>
      <w:tr w:rsidR="0035383F" w:rsidRPr="007C330B" w:rsidTr="0035383F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Bunuri si servicii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C711CE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35383F" w:rsidRPr="007C330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5383F" w:rsidRPr="007C330B" w:rsidTr="0035383F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Cheltuieli de capital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11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5383F" w:rsidRPr="007C330B" w:rsidTr="0035383F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C711CE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Iluminat public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70.06.00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A25E7C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  <w:r w:rsidR="0035383F" w:rsidRPr="007C3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35383F" w:rsidRPr="007C330B" w:rsidTr="0035383F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Bunuri si servicii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A25E7C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35383F" w:rsidRPr="007C330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711CE" w:rsidRPr="00A25E7C" w:rsidTr="00A25E7C">
        <w:trPr>
          <w:trHeight w:val="45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C" w:rsidRPr="00A25E7C" w:rsidRDefault="00A25E7C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E7C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CE" w:rsidRPr="00A25E7C" w:rsidRDefault="00A25E7C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E7C">
              <w:rPr>
                <w:rFonts w:ascii="Times New Roman" w:hAnsi="Times New Roman" w:cs="Times New Roman"/>
                <w:b/>
                <w:sz w:val="24"/>
                <w:szCs w:val="24"/>
              </w:rPr>
              <w:t>Alte servicii in domeniile locuintelor, serviciilor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CE" w:rsidRPr="00A25E7C" w:rsidRDefault="00A25E7C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E7C">
              <w:rPr>
                <w:rFonts w:ascii="Times New Roman" w:hAnsi="Times New Roman" w:cs="Times New Roman"/>
                <w:b/>
                <w:sz w:val="24"/>
                <w:szCs w:val="24"/>
              </w:rPr>
              <w:t>70.50.00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1CE" w:rsidRPr="00A25E7C" w:rsidRDefault="00D97BDD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25E7C" w:rsidRPr="00A25E7C"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</w:tr>
      <w:tr w:rsidR="00A25E7C" w:rsidRPr="007C330B" w:rsidTr="0035383F">
        <w:trPr>
          <w:trHeight w:val="51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C" w:rsidRDefault="00A25E7C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C" w:rsidRPr="007C330B" w:rsidRDefault="00A25E7C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Bunuri si servicii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C" w:rsidRPr="007C330B" w:rsidRDefault="00A25E7C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C" w:rsidRPr="007C330B" w:rsidRDefault="00A25E7C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A25E7C" w:rsidRPr="007C330B" w:rsidTr="0035383F">
        <w:trPr>
          <w:trHeight w:val="51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C" w:rsidRDefault="00A25E7C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C" w:rsidRPr="007C330B" w:rsidRDefault="00A25E7C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 transferuri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C" w:rsidRPr="007C330B" w:rsidRDefault="00A25E7C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7C" w:rsidRPr="007C330B" w:rsidRDefault="00A25E7C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</w:tbl>
    <w:p w:rsidR="0035383F" w:rsidRPr="007C330B" w:rsidRDefault="0035383F" w:rsidP="007C330B">
      <w:pPr>
        <w:spacing w:line="240" w:lineRule="auto"/>
        <w:ind w:right="-1620"/>
        <w:rPr>
          <w:rFonts w:ascii="Times New Roman" w:hAnsi="Times New Roman" w:cs="Times New Roman"/>
          <w:b/>
          <w:bCs/>
          <w:sz w:val="24"/>
          <w:szCs w:val="24"/>
        </w:rPr>
      </w:pPr>
      <w:r w:rsidRPr="007C330B">
        <w:rPr>
          <w:rFonts w:ascii="Times New Roman" w:hAnsi="Times New Roman" w:cs="Times New Roman"/>
          <w:b/>
          <w:bCs/>
          <w:sz w:val="24"/>
          <w:szCs w:val="24"/>
        </w:rPr>
        <w:t>IX. La capitolul 74:</w:t>
      </w:r>
    </w:p>
    <w:tbl>
      <w:tblPr>
        <w:tblW w:w="9780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5"/>
        <w:gridCol w:w="5130"/>
        <w:gridCol w:w="1815"/>
        <w:gridCol w:w="2100"/>
      </w:tblGrid>
      <w:tr w:rsidR="0035383F" w:rsidRPr="007C330B" w:rsidTr="0035383F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Protectia mediului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A25E7C" w:rsidP="003C4209">
            <w:pPr>
              <w:spacing w:line="240" w:lineRule="auto"/>
              <w:ind w:right="-16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3C42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2,37</w:t>
            </w:r>
          </w:p>
        </w:tc>
      </w:tr>
      <w:tr w:rsidR="0035383F" w:rsidRPr="007C330B" w:rsidTr="0035383F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</w:t>
            </w:r>
            <w:r w:rsidR="00A25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Salubritate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74.05.01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C4209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A25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5383F" w:rsidRPr="007C3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35383F" w:rsidRPr="007C330B" w:rsidTr="003C4209">
        <w:trPr>
          <w:trHeight w:val="253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Bunuri si servicii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A25E7C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5383F" w:rsidRPr="007C330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C4209" w:rsidRPr="007C330B" w:rsidTr="0035383F">
        <w:trPr>
          <w:trHeight w:val="21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9" w:rsidRPr="007C330B" w:rsidRDefault="003C4209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9" w:rsidRPr="007C330B" w:rsidRDefault="003C4209" w:rsidP="00B36187">
            <w:pPr>
              <w:spacing w:line="240" w:lineRule="auto"/>
              <w:ind w:right="-1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 transferuri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9" w:rsidRPr="007C330B" w:rsidRDefault="003C4209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9" w:rsidRDefault="003C4209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3C4209" w:rsidRPr="007C330B" w:rsidTr="0035383F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9" w:rsidRPr="007C330B" w:rsidRDefault="003C4209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9" w:rsidRPr="007C330B" w:rsidRDefault="003C4209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9" w:rsidRPr="007C330B" w:rsidRDefault="003C4209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9" w:rsidRDefault="003C4209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09" w:rsidRPr="007C330B" w:rsidTr="0035383F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9" w:rsidRPr="007C330B" w:rsidRDefault="003C4209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9" w:rsidRPr="007C330B" w:rsidRDefault="003C4209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9" w:rsidRPr="007C330B" w:rsidRDefault="003C4209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9" w:rsidRDefault="003C4209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209" w:rsidRPr="007C330B" w:rsidTr="0035383F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9" w:rsidRPr="007C330B" w:rsidRDefault="003C4209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9" w:rsidRPr="007C330B" w:rsidRDefault="003C4209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Canalizare si tratarea apelor reziduale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9" w:rsidRPr="007C330B" w:rsidRDefault="003C4209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74.06.00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9" w:rsidRPr="007C330B" w:rsidRDefault="003C4209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581</w:t>
            </w:r>
            <w:r w:rsidRPr="007C3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</w:tr>
      <w:tr w:rsidR="003C4209" w:rsidRPr="007C330B" w:rsidTr="0035383F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9" w:rsidRPr="007C330B" w:rsidRDefault="003C4209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9" w:rsidRPr="007C330B" w:rsidRDefault="003C4209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Cheltuieli de capital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9" w:rsidRPr="007C330B" w:rsidRDefault="003C4209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9" w:rsidRPr="007C330B" w:rsidRDefault="003C4209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538,37</w:t>
            </w:r>
          </w:p>
        </w:tc>
      </w:tr>
      <w:tr w:rsidR="003C4209" w:rsidRPr="007C330B" w:rsidTr="0035383F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9" w:rsidRPr="007C330B" w:rsidRDefault="003C4209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9" w:rsidRPr="007C330B" w:rsidRDefault="003C4209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Rambursari de credite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9" w:rsidRPr="007C330B" w:rsidRDefault="003C4209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9" w:rsidRPr="007C330B" w:rsidRDefault="003C4209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73,00</w:t>
            </w:r>
          </w:p>
        </w:tc>
      </w:tr>
      <w:tr w:rsidR="003C4209" w:rsidRPr="007C330B" w:rsidTr="0035383F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9" w:rsidRPr="007C330B" w:rsidRDefault="003C4209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9" w:rsidRPr="00EB0739" w:rsidRDefault="003C4209" w:rsidP="00EB0739">
            <w:pPr>
              <w:spacing w:after="0" w:line="240" w:lineRule="auto"/>
              <w:ind w:right="-16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Plati efectuate in anii precedenti si recuperate in </w:t>
            </w:r>
          </w:p>
          <w:p w:rsidR="003C4209" w:rsidRPr="007C330B" w:rsidRDefault="003C4209" w:rsidP="00EB0739">
            <w:pPr>
              <w:spacing w:after="0" w:line="240" w:lineRule="auto"/>
              <w:ind w:right="-1620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bCs/>
                <w:sz w:val="24"/>
                <w:szCs w:val="24"/>
              </w:rPr>
              <w:t>anul curent SD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9" w:rsidRPr="007C330B" w:rsidRDefault="003C4209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09" w:rsidRPr="007C330B" w:rsidRDefault="003C4209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</w:tbl>
    <w:p w:rsidR="0035383F" w:rsidRPr="007C330B" w:rsidRDefault="0035383F" w:rsidP="007C330B">
      <w:pPr>
        <w:spacing w:line="240" w:lineRule="auto"/>
        <w:ind w:right="-1620"/>
        <w:rPr>
          <w:rFonts w:ascii="Times New Roman" w:hAnsi="Times New Roman" w:cs="Times New Roman"/>
          <w:b/>
          <w:bCs/>
          <w:sz w:val="24"/>
          <w:szCs w:val="24"/>
        </w:rPr>
      </w:pPr>
      <w:r w:rsidRPr="007C330B">
        <w:rPr>
          <w:rFonts w:ascii="Times New Roman" w:hAnsi="Times New Roman" w:cs="Times New Roman"/>
          <w:b/>
          <w:bCs/>
          <w:sz w:val="24"/>
          <w:szCs w:val="24"/>
        </w:rPr>
        <w:t>X. La capitolul 80:</w:t>
      </w:r>
    </w:p>
    <w:tbl>
      <w:tblPr>
        <w:tblW w:w="9780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5"/>
        <w:gridCol w:w="5130"/>
        <w:gridCol w:w="1815"/>
        <w:gridCol w:w="2100"/>
      </w:tblGrid>
      <w:tr w:rsidR="0035383F" w:rsidRPr="007C330B" w:rsidTr="0035383F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Actiuni generale economice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A25E7C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35383F" w:rsidRPr="007C3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35383F" w:rsidRPr="00A25E7C" w:rsidTr="0035383F">
        <w:trPr>
          <w:trHeight w:val="28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A25E7C" w:rsidRDefault="00A25E7C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E7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35383F" w:rsidRPr="00A25E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A25E7C" w:rsidRDefault="0035383F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E7C">
              <w:rPr>
                <w:rFonts w:ascii="Times New Roman" w:hAnsi="Times New Roman" w:cs="Times New Roman"/>
                <w:b/>
                <w:sz w:val="24"/>
                <w:szCs w:val="24"/>
              </w:rPr>
              <w:t>Prevenire si combatere inundatii si gheturi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A25E7C" w:rsidRDefault="0035383F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E7C">
              <w:rPr>
                <w:rFonts w:ascii="Times New Roman" w:hAnsi="Times New Roman" w:cs="Times New Roman"/>
                <w:b/>
                <w:sz w:val="24"/>
                <w:szCs w:val="24"/>
              </w:rPr>
              <w:t>80.01.06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A25E7C" w:rsidRDefault="00A25E7C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E7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35383F" w:rsidRPr="00A25E7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35383F" w:rsidRPr="007C330B" w:rsidTr="0035383F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A25E7C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383F" w:rsidRPr="007C3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Bunuri si servicii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A25E7C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5383F" w:rsidRPr="007C330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35383F" w:rsidRPr="007C330B" w:rsidRDefault="0035383F" w:rsidP="007C330B">
      <w:pPr>
        <w:spacing w:line="240" w:lineRule="auto"/>
        <w:ind w:right="-1620"/>
        <w:rPr>
          <w:rFonts w:ascii="Times New Roman" w:hAnsi="Times New Roman" w:cs="Times New Roman"/>
          <w:b/>
          <w:bCs/>
          <w:sz w:val="24"/>
          <w:szCs w:val="24"/>
        </w:rPr>
      </w:pPr>
      <w:r w:rsidRPr="007C330B">
        <w:rPr>
          <w:rFonts w:ascii="Times New Roman" w:hAnsi="Times New Roman" w:cs="Times New Roman"/>
          <w:b/>
          <w:bCs/>
          <w:sz w:val="24"/>
          <w:szCs w:val="24"/>
        </w:rPr>
        <w:t>XI. La capitolul 84:</w:t>
      </w:r>
    </w:p>
    <w:tbl>
      <w:tblPr>
        <w:tblW w:w="9795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5"/>
        <w:gridCol w:w="5115"/>
        <w:gridCol w:w="1770"/>
        <w:gridCol w:w="2175"/>
      </w:tblGrid>
      <w:tr w:rsidR="0035383F" w:rsidRPr="007C330B" w:rsidTr="0035383F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Transporturi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A25E7C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  <w:r w:rsidR="0035383F" w:rsidRPr="007C3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35383F" w:rsidRPr="007C330B" w:rsidTr="0035383F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A25E7C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Drumuri si poduri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84.03.01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A25E7C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</w:t>
            </w:r>
            <w:r w:rsidR="0035383F" w:rsidRPr="007C3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35383F" w:rsidRPr="007C330B" w:rsidTr="0035383F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Cheltuieli de capital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A25E7C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35383F" w:rsidRPr="007C330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5383F" w:rsidRPr="007C330B" w:rsidTr="0035383F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A25E7C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Strazi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84.03.03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A25E7C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  <w:r w:rsidR="0035383F" w:rsidRPr="007C3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35383F" w:rsidRPr="007C330B" w:rsidTr="0035383F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Bunuri si servicii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A25E7C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35383F" w:rsidRPr="007C330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5383F" w:rsidRPr="007C330B" w:rsidTr="0035383F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A25E7C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Alte cheltuieli in domeniul transporturilor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84.50.00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A25E7C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</w:tc>
      </w:tr>
      <w:tr w:rsidR="0035383F" w:rsidRPr="007C330B" w:rsidTr="0035383F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35383F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A25E7C" w:rsidRDefault="00A25E7C" w:rsidP="007C330B">
            <w:pPr>
              <w:spacing w:line="240" w:lineRule="auto"/>
              <w:ind w:right="-16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30B">
              <w:rPr>
                <w:rFonts w:ascii="Times New Roman" w:hAnsi="Times New Roman" w:cs="Times New Roman"/>
                <w:sz w:val="24"/>
                <w:szCs w:val="24"/>
              </w:rPr>
              <w:t>Cheltuieli de capital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A25E7C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3F" w:rsidRPr="007C330B" w:rsidRDefault="00A25E7C" w:rsidP="007C330B">
            <w:pPr>
              <w:spacing w:line="240" w:lineRule="auto"/>
              <w:ind w:right="-1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383F" w:rsidRPr="007C330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7C330B" w:rsidRDefault="007C330B" w:rsidP="007C330B">
      <w:pPr>
        <w:spacing w:line="240" w:lineRule="auto"/>
        <w:ind w:left="2880" w:right="-1620" w:firstLine="720"/>
        <w:rPr>
          <w:rFonts w:ascii="Times New Roman" w:hAnsi="Times New Roman" w:cs="Times New Roman"/>
          <w:sz w:val="24"/>
          <w:szCs w:val="24"/>
        </w:rPr>
      </w:pPr>
    </w:p>
    <w:sectPr w:rsidR="007C330B" w:rsidSect="0038293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1A8" w:rsidRDefault="006C61A8" w:rsidP="007B7497">
      <w:pPr>
        <w:spacing w:after="0" w:line="240" w:lineRule="auto"/>
      </w:pPr>
      <w:r>
        <w:separator/>
      </w:r>
    </w:p>
  </w:endnote>
  <w:endnote w:type="continuationSeparator" w:id="1">
    <w:p w:rsidR="006C61A8" w:rsidRDefault="006C61A8" w:rsidP="007B7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70E" w:rsidRPr="003E670E" w:rsidRDefault="003E670E" w:rsidP="00470E51">
    <w:pPr>
      <w:tabs>
        <w:tab w:val="left" w:pos="1509"/>
      </w:tabs>
      <w:spacing w:line="240" w:lineRule="auto"/>
      <w:ind w:right="-1620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</w:t>
    </w:r>
    <w:r w:rsidR="00470E51">
      <w:rPr>
        <w:rFonts w:ascii="Times New Roman" w:hAnsi="Times New Roman" w:cs="Times New Roman"/>
        <w:b/>
        <w:sz w:val="24"/>
        <w:szCs w:val="24"/>
      </w:rPr>
      <w:tab/>
    </w:r>
  </w:p>
  <w:sdt>
    <w:sdtPr>
      <w:id w:val="1509101619"/>
      <w:docPartObj>
        <w:docPartGallery w:val="Page Numbers (Bottom of Page)"/>
        <w:docPartUnique/>
      </w:docPartObj>
    </w:sdtPr>
    <w:sdtContent>
      <w:p w:rsidR="00CB1640" w:rsidRPr="00F52BD2" w:rsidRDefault="00CB1640" w:rsidP="00CB1640">
        <w:pPr>
          <w:pStyle w:val="Footer"/>
          <w:tabs>
            <w:tab w:val="left" w:pos="2340"/>
            <w:tab w:val="center" w:pos="5233"/>
          </w:tabs>
        </w:pPr>
        <w:r>
          <w:t xml:space="preserve">                   </w:t>
        </w:r>
        <w:r>
          <w:rPr>
            <w:rFonts w:ascii="Arial" w:eastAsia="Times New Roman" w:hAnsi="Arial" w:cs="Arial"/>
            <w:b/>
            <w:color w:val="333399"/>
            <w:sz w:val="24"/>
            <w:szCs w:val="24"/>
            <w:lang w:eastAsia="ar-SA"/>
          </w:rPr>
          <w:t xml:space="preserve">P R I M A R </w:t>
        </w:r>
        <w:r w:rsidRPr="00F52BD2">
          <w:rPr>
            <w:rFonts w:ascii="Arial" w:eastAsia="Times New Roman" w:hAnsi="Arial" w:cs="Arial"/>
            <w:b/>
            <w:color w:val="333399"/>
            <w:sz w:val="24"/>
            <w:szCs w:val="24"/>
            <w:lang w:eastAsia="ar-SA"/>
          </w:rPr>
          <w:t>,</w:t>
        </w:r>
        <w:r>
          <w:tab/>
          <w:t xml:space="preserve">                                                  </w:t>
        </w:r>
        <w:fldSimple w:instr="PAGE   \* MERGEFORMAT">
          <w:r>
            <w:rPr>
              <w:noProof/>
            </w:rPr>
            <w:t>5</w:t>
          </w:r>
        </w:fldSimple>
        <w:r>
          <w:t xml:space="preserve">/6                                      </w:t>
        </w:r>
        <w:r w:rsidRPr="00F52BD2">
          <w:rPr>
            <w:rFonts w:ascii="Arial" w:eastAsia="Times New Roman" w:hAnsi="Arial" w:cs="Arial"/>
            <w:color w:val="333399"/>
            <w:sz w:val="24"/>
            <w:szCs w:val="24"/>
            <w:u w:val="single"/>
            <w:lang w:eastAsia="ar-SA"/>
          </w:rPr>
          <w:t>Contrasemnează:</w:t>
        </w:r>
        <w:r>
          <w:t xml:space="preserve">                                     </w:t>
        </w:r>
      </w:p>
    </w:sdtContent>
  </w:sdt>
  <w:p w:rsidR="00CB1640" w:rsidRPr="009773FE" w:rsidRDefault="00CB1640" w:rsidP="00CB1640">
    <w:pPr>
      <w:suppressAutoHyphens/>
      <w:spacing w:after="0" w:line="240" w:lineRule="auto"/>
      <w:rPr>
        <w:rFonts w:ascii="Arial" w:eastAsia="Times New Roman" w:hAnsi="Arial" w:cs="Arial"/>
        <w:color w:val="333399"/>
        <w:sz w:val="24"/>
        <w:szCs w:val="24"/>
        <w:u w:val="single"/>
        <w:lang w:eastAsia="ar-SA"/>
      </w:rPr>
    </w:pPr>
    <w:r>
      <w:rPr>
        <w:rFonts w:ascii="Arial" w:eastAsia="Times New Roman" w:hAnsi="Arial" w:cs="Arial"/>
        <w:b/>
        <w:color w:val="00B050"/>
        <w:sz w:val="24"/>
        <w:szCs w:val="24"/>
        <w:lang w:eastAsia="ar-SA"/>
      </w:rPr>
      <w:t xml:space="preserve">                  al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eastAsia="ar-SA"/>
      </w:rPr>
      <w:t>u.a.t</w:t>
    </w:r>
    <w:r>
      <w:rPr>
        <w:rFonts w:ascii="Arial" w:eastAsia="Times New Roman" w:hAnsi="Arial" w:cs="Arial"/>
        <w:b/>
        <w:color w:val="00B050"/>
        <w:sz w:val="24"/>
        <w:szCs w:val="24"/>
        <w:lang w:eastAsia="ar-SA"/>
      </w:rPr>
      <w:t xml:space="preserve">                                                                          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eastAsia="ar-SA"/>
      </w:rPr>
      <w:t xml:space="preserve">Secretarul </w:t>
    </w:r>
    <w:r>
      <w:rPr>
        <w:rFonts w:ascii="Arial" w:eastAsia="Times New Roman" w:hAnsi="Arial" w:cs="Arial"/>
        <w:b/>
        <w:color w:val="00B050"/>
        <w:sz w:val="24"/>
        <w:szCs w:val="24"/>
        <w:lang w:eastAsia="ar-SA"/>
      </w:rPr>
      <w:t xml:space="preserve"> g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eastAsia="ar-SA"/>
      </w:rPr>
      <w:t>eneral</w:t>
    </w:r>
    <w:r>
      <w:rPr>
        <w:rFonts w:ascii="Arial" w:eastAsia="Times New Roman" w:hAnsi="Arial" w:cs="Arial"/>
        <w:b/>
        <w:color w:val="00B050"/>
        <w:sz w:val="24"/>
        <w:szCs w:val="24"/>
        <w:lang w:eastAsia="ar-SA"/>
      </w:rPr>
      <w:t xml:space="preserve">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eastAsia="ar-SA"/>
      </w:rPr>
      <w:t xml:space="preserve"> </w:t>
    </w:r>
    <w:r>
      <w:rPr>
        <w:rFonts w:ascii="Arial" w:eastAsia="Times New Roman" w:hAnsi="Arial" w:cs="Arial"/>
        <w:b/>
        <w:color w:val="00B050"/>
        <w:sz w:val="24"/>
        <w:szCs w:val="24"/>
        <w:lang w:eastAsia="ar-SA"/>
      </w:rPr>
      <w:t xml:space="preserve">                                                                       </w:t>
    </w:r>
  </w:p>
  <w:p w:rsidR="00CB1640" w:rsidRDefault="00CB1640" w:rsidP="00CB1640">
    <w:pPr>
      <w:tabs>
        <w:tab w:val="left" w:pos="3600"/>
      </w:tabs>
      <w:suppressAutoHyphens/>
      <w:spacing w:after="0" w:line="240" w:lineRule="auto"/>
      <w:ind w:right="-81"/>
      <w:jc w:val="both"/>
      <w:rPr>
        <w:rFonts w:ascii="Arial" w:eastAsia="Times New Roman" w:hAnsi="Arial" w:cs="Arial"/>
        <w:b/>
        <w:bCs/>
        <w:sz w:val="24"/>
        <w:szCs w:val="24"/>
        <w:lang w:eastAsia="ar-SA"/>
      </w:rPr>
    </w:pPr>
  </w:p>
  <w:p w:rsidR="00CB1640" w:rsidRPr="00FA04F6" w:rsidRDefault="00CB1640" w:rsidP="00CB1640">
    <w:pPr>
      <w:tabs>
        <w:tab w:val="left" w:pos="3600"/>
      </w:tabs>
      <w:suppressAutoHyphens/>
      <w:spacing w:after="0" w:line="240" w:lineRule="auto"/>
      <w:ind w:right="-81"/>
      <w:jc w:val="both"/>
      <w:rPr>
        <w:rFonts w:ascii="Arial" w:eastAsia="Times New Roman" w:hAnsi="Arial" w:cs="Arial"/>
        <w:b/>
        <w:bCs/>
        <w:sz w:val="24"/>
        <w:szCs w:val="24"/>
        <w:lang w:eastAsia="ar-SA"/>
      </w:rPr>
    </w:pPr>
    <w:r>
      <w:rPr>
        <w:rFonts w:ascii="Arial" w:eastAsia="Times New Roman" w:hAnsi="Arial" w:cs="Arial"/>
        <w:b/>
        <w:bCs/>
        <w:sz w:val="24"/>
        <w:szCs w:val="24"/>
        <w:lang w:eastAsia="ar-SA"/>
      </w:rPr>
      <w:tab/>
    </w:r>
    <w:r>
      <w:rPr>
        <w:rFonts w:ascii="Arial" w:eastAsia="Times New Roman" w:hAnsi="Arial" w:cs="Arial"/>
        <w:b/>
        <w:bCs/>
        <w:sz w:val="24"/>
        <w:szCs w:val="24"/>
        <w:lang w:eastAsia="ar-SA"/>
      </w:rPr>
      <w:tab/>
    </w:r>
    <w:r>
      <w:rPr>
        <w:rFonts w:ascii="Arial" w:eastAsia="Times New Roman" w:hAnsi="Arial" w:cs="Arial"/>
        <w:b/>
        <w:bCs/>
        <w:sz w:val="24"/>
        <w:szCs w:val="24"/>
        <w:lang w:eastAsia="ar-SA"/>
      </w:rPr>
      <w:tab/>
    </w:r>
    <w:r>
      <w:rPr>
        <w:rFonts w:ascii="Arial" w:eastAsia="Times New Roman" w:hAnsi="Arial" w:cs="Arial"/>
        <w:b/>
        <w:bCs/>
        <w:sz w:val="24"/>
        <w:szCs w:val="24"/>
        <w:lang w:eastAsia="ar-SA"/>
      </w:rPr>
      <w:tab/>
    </w:r>
    <w:r>
      <w:rPr>
        <w:rFonts w:ascii="Arial" w:eastAsia="Times New Roman" w:hAnsi="Arial" w:cs="Arial"/>
        <w:b/>
        <w:bCs/>
        <w:sz w:val="24"/>
        <w:szCs w:val="24"/>
        <w:lang w:eastAsia="ar-SA"/>
      </w:rPr>
      <w:tab/>
    </w:r>
    <w:r>
      <w:rPr>
        <w:rFonts w:ascii="Arial" w:eastAsia="Times New Roman" w:hAnsi="Arial" w:cs="Arial"/>
        <w:b/>
        <w:bCs/>
        <w:sz w:val="24"/>
        <w:szCs w:val="24"/>
        <w:lang w:eastAsia="ar-SA"/>
      </w:rPr>
      <w:tab/>
    </w:r>
  </w:p>
  <w:p w:rsidR="00CB1640" w:rsidRPr="00F52BD2" w:rsidRDefault="00CB1640" w:rsidP="00CB1640">
    <w:pPr>
      <w:tabs>
        <w:tab w:val="left" w:pos="3600"/>
      </w:tabs>
      <w:suppressAutoHyphens/>
      <w:spacing w:after="0" w:line="240" w:lineRule="auto"/>
      <w:ind w:right="-81"/>
      <w:jc w:val="both"/>
      <w:rPr>
        <w:rFonts w:ascii="Monotype Corsiva" w:eastAsia="Times New Roman" w:hAnsi="Monotype Corsiva" w:cs="Times New Roman"/>
        <w:b/>
        <w:sz w:val="32"/>
        <w:szCs w:val="32"/>
        <w:lang w:eastAsia="ar-SA"/>
      </w:rPr>
    </w:pPr>
    <w:r>
      <w:rPr>
        <w:rFonts w:ascii="Arial" w:eastAsia="Times New Roman" w:hAnsi="Arial" w:cs="Arial"/>
        <w:b/>
        <w:sz w:val="32"/>
        <w:szCs w:val="32"/>
        <w:lang w:eastAsia="ar-SA"/>
      </w:rPr>
      <w:t xml:space="preserve">      </w:t>
    </w:r>
    <w:r w:rsidRPr="00F52BD2">
      <w:rPr>
        <w:rFonts w:ascii="Arial" w:eastAsia="Times New Roman" w:hAnsi="Arial" w:cs="Arial"/>
        <w:b/>
        <w:sz w:val="32"/>
        <w:szCs w:val="32"/>
        <w:lang w:eastAsia="ar-SA"/>
      </w:rPr>
      <w:sym w:font="Wingdings" w:char="003F"/>
    </w:r>
    <w:r w:rsidRPr="00F52BD2">
      <w:rPr>
        <w:rFonts w:ascii="Arial" w:eastAsia="Times New Roman" w:hAnsi="Arial" w:cs="Arial"/>
        <w:sz w:val="16"/>
        <w:szCs w:val="16"/>
        <w:lang w:eastAsia="ar-SA"/>
      </w:rPr>
      <w:t>…………………………</w:t>
    </w:r>
    <w:r>
      <w:rPr>
        <w:rFonts w:ascii="Arial" w:eastAsia="Times New Roman" w:hAnsi="Arial" w:cs="Arial"/>
        <w:sz w:val="16"/>
        <w:szCs w:val="16"/>
        <w:lang w:eastAsia="ar-SA"/>
      </w:rPr>
      <w:t xml:space="preserve">…………                                                                                 </w:t>
    </w:r>
    <w:r w:rsidRPr="00F52BD2">
      <w:rPr>
        <w:rFonts w:ascii="Arial" w:eastAsia="Times New Roman" w:hAnsi="Arial" w:cs="Arial"/>
        <w:b/>
        <w:sz w:val="32"/>
        <w:szCs w:val="32"/>
        <w:lang w:eastAsia="ar-SA"/>
      </w:rPr>
      <w:sym w:font="Wingdings" w:char="003F"/>
    </w:r>
    <w:r>
      <w:rPr>
        <w:rFonts w:ascii="Arial" w:eastAsia="Times New Roman" w:hAnsi="Arial" w:cs="Arial"/>
        <w:sz w:val="16"/>
        <w:szCs w:val="16"/>
        <w:lang w:eastAsia="ar-SA"/>
      </w:rPr>
      <w:t>…………………………….…</w:t>
    </w:r>
  </w:p>
  <w:p w:rsidR="00CB1640" w:rsidRPr="00F52BD2" w:rsidRDefault="00CB1640" w:rsidP="00CB1640">
    <w:pPr>
      <w:tabs>
        <w:tab w:val="left" w:pos="3600"/>
      </w:tabs>
      <w:suppressAutoHyphens/>
      <w:spacing w:after="0" w:line="240" w:lineRule="auto"/>
      <w:ind w:right="-81"/>
      <w:jc w:val="both"/>
      <w:rPr>
        <w:rFonts w:ascii="Arial" w:eastAsia="Times New Roman" w:hAnsi="Arial" w:cs="Arial"/>
        <w:b/>
        <w:sz w:val="24"/>
        <w:szCs w:val="24"/>
        <w:lang w:val="it-IT" w:eastAsia="ar-SA"/>
      </w:rPr>
    </w:pPr>
    <w:r>
      <w:rPr>
        <w:rFonts w:ascii="Times New Roman" w:eastAsia="Times New Roman" w:hAnsi="Times New Roman" w:cs="Arial"/>
        <w:b/>
        <w:color w:val="00B050"/>
        <w:sz w:val="28"/>
        <w:szCs w:val="28"/>
        <w:lang w:eastAsia="ar-SA"/>
      </w:rPr>
      <w:t xml:space="preserve">       Gheorghe CUCIULA</w:t>
    </w:r>
    <w:r w:rsidRPr="00F52BD2">
      <w:rPr>
        <w:rFonts w:ascii="Arial" w:eastAsia="Times New Roman" w:hAnsi="Arial" w:cs="Arial"/>
        <w:b/>
        <w:sz w:val="24"/>
        <w:szCs w:val="24"/>
        <w:lang w:val="it-IT" w:eastAsia="ar-SA"/>
      </w:rPr>
      <w:tab/>
    </w:r>
    <w:r w:rsidRPr="00F52BD2">
      <w:rPr>
        <w:rFonts w:ascii="Arial" w:eastAsia="Times New Roman" w:hAnsi="Arial" w:cs="Arial"/>
        <w:b/>
        <w:sz w:val="24"/>
        <w:szCs w:val="24"/>
        <w:lang w:val="it-IT" w:eastAsia="ar-SA"/>
      </w:rPr>
      <w:tab/>
    </w:r>
    <w:r w:rsidRPr="00F52BD2">
      <w:rPr>
        <w:rFonts w:ascii="Arial" w:eastAsia="Times New Roman" w:hAnsi="Arial" w:cs="Arial"/>
        <w:b/>
        <w:sz w:val="24"/>
        <w:szCs w:val="24"/>
        <w:lang w:val="it-IT" w:eastAsia="ar-SA"/>
      </w:rPr>
      <w:tab/>
    </w:r>
    <w:r>
      <w:rPr>
        <w:rFonts w:ascii="Arial" w:eastAsia="Times New Roman" w:hAnsi="Arial" w:cs="Arial"/>
        <w:b/>
        <w:sz w:val="24"/>
        <w:szCs w:val="24"/>
        <w:lang w:val="it-IT" w:eastAsia="ar-SA"/>
      </w:rPr>
      <w:t xml:space="preserve">                   </w:t>
    </w:r>
    <w:r>
      <w:rPr>
        <w:rFonts w:ascii="Arial" w:eastAsia="Times New Roman" w:hAnsi="Arial" w:cs="Arial"/>
        <w:b/>
        <w:color w:val="7030A0"/>
        <w:sz w:val="24"/>
        <w:szCs w:val="24"/>
        <w:lang w:val="it-IT" w:eastAsia="ar-SA"/>
      </w:rPr>
      <w:t>Adrian</w:t>
    </w:r>
    <w:r w:rsidRPr="00F52BD2">
      <w:rPr>
        <w:rFonts w:ascii="Arial" w:eastAsia="Times New Roman" w:hAnsi="Arial" w:cs="Arial"/>
        <w:b/>
        <w:color w:val="7030A0"/>
        <w:sz w:val="24"/>
        <w:szCs w:val="24"/>
        <w:lang w:val="it-IT" w:eastAsia="ar-SA"/>
      </w:rPr>
      <w:t xml:space="preserve"> – </w:t>
    </w:r>
    <w:r>
      <w:rPr>
        <w:rFonts w:ascii="Arial" w:eastAsia="Times New Roman" w:hAnsi="Arial" w:cs="Arial"/>
        <w:b/>
        <w:color w:val="7030A0"/>
        <w:sz w:val="24"/>
        <w:szCs w:val="24"/>
        <w:lang w:val="it-IT" w:eastAsia="ar-SA"/>
      </w:rPr>
      <w:t>Sebastian MARGE</w:t>
    </w:r>
  </w:p>
  <w:p w:rsidR="00BD2C7B" w:rsidRPr="00834428" w:rsidRDefault="00CB1640" w:rsidP="00CB1640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F52BD2">
      <w:rPr>
        <w:rFonts w:ascii="Arial" w:eastAsia="Times New Roman" w:hAnsi="Arial" w:cs="Arial"/>
        <w:b/>
        <w:sz w:val="24"/>
        <w:szCs w:val="24"/>
        <w:lang w:val="it-IT" w:eastAsia="ar-SA"/>
      </w:rPr>
      <w:tab/>
    </w:r>
    <w:r>
      <w:rPr>
        <w:rFonts w:ascii="Arial" w:eastAsia="Times New Roman" w:hAnsi="Arial" w:cs="Arial"/>
        <w:b/>
        <w:sz w:val="24"/>
        <w:szCs w:val="24"/>
        <w:lang w:val="it-IT" w:eastAsia="ar-SA"/>
      </w:rPr>
      <w:t xml:space="preserve">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1A8" w:rsidRDefault="006C61A8" w:rsidP="007B7497">
      <w:pPr>
        <w:spacing w:after="0" w:line="240" w:lineRule="auto"/>
      </w:pPr>
      <w:r>
        <w:separator/>
      </w:r>
    </w:p>
  </w:footnote>
  <w:footnote w:type="continuationSeparator" w:id="1">
    <w:p w:rsidR="006C61A8" w:rsidRDefault="006C61A8" w:rsidP="007B7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572" w:rsidRDefault="00935262" w:rsidP="00935262">
    <w:pPr>
      <w:pStyle w:val="Header"/>
      <w:spacing w:line="276" w:lineRule="auto"/>
      <w:jc w:val="center"/>
      <w:rPr>
        <w:rFonts w:ascii="Times New Roman" w:hAnsi="Times New Roman" w:cs="Times New Roman"/>
        <w:b/>
      </w:rPr>
    </w:pPr>
    <w:r w:rsidRPr="00935262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column">
            <wp:posOffset>3375660</wp:posOffset>
          </wp:positionH>
          <wp:positionV relativeFrom="paragraph">
            <wp:posOffset>-200660</wp:posOffset>
          </wp:positionV>
          <wp:extent cx="2918460" cy="992761"/>
          <wp:effectExtent l="0" t="0" r="0" b="0"/>
          <wp:wrapNone/>
          <wp:docPr id="7" name="Picture 1" descr="https://www.cjbihor.ro/wp-content/uploads/2021/02/CJB-sigla_hom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cjbihor.ro/wp-content/uploads/2021/02/CJB-sigla_home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918460" cy="9927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35262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-74295</wp:posOffset>
          </wp:positionV>
          <wp:extent cx="586105" cy="759460"/>
          <wp:effectExtent l="0" t="0" r="0" b="0"/>
          <wp:wrapSquare wrapText="bothSides"/>
          <wp:docPr id="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escărcar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105" cy="759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7497" w:rsidRPr="00935262">
      <w:rPr>
        <w:rFonts w:ascii="Times New Roman" w:hAnsi="Times New Roman" w:cs="Times New Roman"/>
        <w:b/>
      </w:rPr>
      <w:t xml:space="preserve">ROMÂNIA </w:t>
    </w:r>
  </w:p>
  <w:p w:rsidR="00533572" w:rsidRDefault="007B7497" w:rsidP="00935262">
    <w:pPr>
      <w:pStyle w:val="Header"/>
      <w:spacing w:line="276" w:lineRule="auto"/>
      <w:jc w:val="center"/>
      <w:rPr>
        <w:rFonts w:ascii="Times New Roman" w:hAnsi="Times New Roman" w:cs="Times New Roman"/>
        <w:b/>
      </w:rPr>
    </w:pPr>
    <w:r w:rsidRPr="00935262">
      <w:rPr>
        <w:rFonts w:ascii="Times New Roman" w:hAnsi="Times New Roman" w:cs="Times New Roman"/>
        <w:b/>
      </w:rPr>
      <w:t>JUDEȚUL BIHOR</w:t>
    </w:r>
    <w:r w:rsidR="00172474">
      <w:rPr>
        <w:rFonts w:ascii="Times New Roman" w:hAnsi="Times New Roman" w:cs="Times New Roman"/>
        <w:b/>
      </w:rPr>
      <w:t xml:space="preserve"> </w:t>
    </w:r>
  </w:p>
  <w:p w:rsidR="007B7497" w:rsidRPr="00935262" w:rsidRDefault="007B7497" w:rsidP="00935262">
    <w:pPr>
      <w:pStyle w:val="Header"/>
      <w:spacing w:line="276" w:lineRule="auto"/>
      <w:jc w:val="center"/>
      <w:rPr>
        <w:rFonts w:ascii="Times New Roman" w:hAnsi="Times New Roman" w:cs="Times New Roman"/>
      </w:rPr>
    </w:pPr>
    <w:r w:rsidRPr="00935262">
      <w:rPr>
        <w:rFonts w:ascii="Times New Roman" w:hAnsi="Times New Roman" w:cs="Times New Roman"/>
        <w:b/>
      </w:rPr>
      <w:t>COMUNA UILEACU DE BEIUȘ</w:t>
    </w:r>
    <w:r w:rsidR="00CB1640">
      <w:rPr>
        <w:rFonts w:ascii="Times New Roman" w:hAnsi="Times New Roman" w:cs="Times New Roman"/>
        <w:b/>
      </w:rPr>
      <w:t xml:space="preserve">  </w:t>
    </w:r>
  </w:p>
  <w:p w:rsidR="007B7497" w:rsidRPr="00935262" w:rsidRDefault="00172474" w:rsidP="00935262">
    <w:pPr>
      <w:suppressAutoHyphens/>
      <w:spacing w:after="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</w:t>
    </w:r>
    <w:r w:rsidR="007B7497" w:rsidRPr="00935262">
      <w:rPr>
        <w:rFonts w:ascii="Times New Roman" w:hAnsi="Times New Roman" w:cs="Times New Roman"/>
      </w:rPr>
      <w:t>od unic de id</w:t>
    </w:r>
    <w:r>
      <w:rPr>
        <w:rFonts w:ascii="Times New Roman" w:hAnsi="Times New Roman" w:cs="Times New Roman"/>
      </w:rPr>
      <w:t xml:space="preserve">entificare fiscală 4784172  loc. Uileacu de Beiuș nr.73    </w:t>
    </w:r>
  </w:p>
  <w:p w:rsidR="007B7497" w:rsidRPr="00935262" w:rsidRDefault="007B7497" w:rsidP="00935262">
    <w:pPr>
      <w:pStyle w:val="Header"/>
      <w:spacing w:line="276" w:lineRule="auto"/>
      <w:jc w:val="center"/>
      <w:rPr>
        <w:rFonts w:ascii="Times New Roman" w:hAnsi="Times New Roman" w:cs="Times New Roman"/>
      </w:rPr>
    </w:pPr>
    <w:r w:rsidRPr="00935262">
      <w:rPr>
        <w:rFonts w:ascii="Times New Roman" w:hAnsi="Times New Roman" w:cs="Times New Roman"/>
      </w:rPr>
      <w:t>e-mail</w:t>
    </w:r>
    <w:r w:rsidR="00935262">
      <w:rPr>
        <w:rFonts w:ascii="Times New Roman" w:hAnsi="Times New Roman" w:cs="Times New Roman"/>
      </w:rPr>
      <w:t>:</w:t>
    </w:r>
    <w:hyperlink r:id="rId4" w:history="1">
      <w:r w:rsidRPr="00935262">
        <w:rPr>
          <w:rStyle w:val="Hyperlink"/>
          <w:rFonts w:ascii="Times New Roman" w:hAnsi="Times New Roman" w:cs="Times New Roman"/>
        </w:rPr>
        <w:t>primaria.uileacudebeius@cjbihor.ro</w:t>
      </w:r>
    </w:hyperlink>
    <w:r w:rsidR="00935262">
      <w:rPr>
        <w:rFonts w:ascii="Times New Roman" w:hAnsi="Times New Roman" w:cs="Times New Roman"/>
      </w:rPr>
      <w:t xml:space="preserve">   e-mail:</w:t>
    </w:r>
    <w:hyperlink r:id="rId5" w:history="1">
      <w:r w:rsidR="00914BCC" w:rsidRPr="00935262">
        <w:rPr>
          <w:rStyle w:val="Hyperlink"/>
          <w:rFonts w:ascii="Times New Roman" w:hAnsi="Times New Roman" w:cs="Times New Roman"/>
        </w:rPr>
        <w:t>primaria.uileacudebeius@gmail.com</w:t>
      </w:r>
    </w:hyperlink>
  </w:p>
  <w:p w:rsidR="007B7497" w:rsidRDefault="007B7497" w:rsidP="00935262">
    <w:pPr>
      <w:pStyle w:val="Header"/>
      <w:spacing w:line="276" w:lineRule="auto"/>
      <w:jc w:val="center"/>
      <w:rPr>
        <w:rFonts w:ascii="Times New Roman" w:hAnsi="Times New Roman" w:cs="Times New Roman"/>
      </w:rPr>
    </w:pPr>
    <w:r w:rsidRPr="00935262">
      <w:rPr>
        <w:rFonts w:ascii="Times New Roman" w:hAnsi="Times New Roman" w:cs="Times New Roman"/>
      </w:rPr>
      <w:t>tel</w:t>
    </w:r>
    <w:r w:rsidR="00935262">
      <w:rPr>
        <w:rFonts w:ascii="Times New Roman" w:hAnsi="Times New Roman" w:cs="Times New Roman"/>
      </w:rPr>
      <w:t xml:space="preserve">: </w:t>
    </w:r>
    <w:r w:rsidRPr="00935262">
      <w:rPr>
        <w:rFonts w:ascii="Times New Roman" w:hAnsi="Times New Roman" w:cs="Times New Roman"/>
      </w:rPr>
      <w:t>0259/324 077    fax</w:t>
    </w:r>
    <w:r w:rsidR="00935262">
      <w:rPr>
        <w:rFonts w:ascii="Times New Roman" w:hAnsi="Times New Roman" w:cs="Times New Roman"/>
      </w:rPr>
      <w:t>:</w:t>
    </w:r>
    <w:r w:rsidRPr="00935262">
      <w:rPr>
        <w:rFonts w:ascii="Times New Roman" w:hAnsi="Times New Roman" w:cs="Times New Roman"/>
      </w:rPr>
      <w:t xml:space="preserve"> 0259/324074  web</w:t>
    </w:r>
    <w:r w:rsidR="00935262">
      <w:rPr>
        <w:rFonts w:ascii="Times New Roman" w:hAnsi="Times New Roman" w:cs="Times New Roman"/>
      </w:rPr>
      <w:t xml:space="preserve">: </w:t>
    </w:r>
    <w:r w:rsidRPr="00935262">
      <w:rPr>
        <w:rFonts w:ascii="Times New Roman" w:hAnsi="Times New Roman" w:cs="Times New Roman"/>
      </w:rPr>
      <w:t>https://portal.cjbihor.ro     web</w:t>
    </w:r>
    <w:r w:rsidR="00935262">
      <w:rPr>
        <w:rFonts w:ascii="Times New Roman" w:hAnsi="Times New Roman" w:cs="Times New Roman"/>
      </w:rPr>
      <w:t xml:space="preserve">: </w:t>
    </w:r>
    <w:hyperlink r:id="rId6" w:history="1">
      <w:r w:rsidR="005D0658" w:rsidRPr="0060528C">
        <w:rPr>
          <w:rStyle w:val="Hyperlink"/>
          <w:rFonts w:ascii="Times New Roman" w:hAnsi="Times New Roman" w:cs="Times New Roman"/>
        </w:rPr>
        <w:t>www.uileacudebeius.ro</w:t>
      </w:r>
    </w:hyperlink>
  </w:p>
  <w:p w:rsidR="005D0658" w:rsidRPr="00935262" w:rsidRDefault="005D0658" w:rsidP="00935262">
    <w:pPr>
      <w:pStyle w:val="Header"/>
      <w:spacing w:line="276" w:lineRule="auto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6E3"/>
    <w:multiLevelType w:val="hybridMultilevel"/>
    <w:tmpl w:val="41D88F26"/>
    <w:lvl w:ilvl="0" w:tplc="282EBEE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AA5E11"/>
    <w:multiLevelType w:val="hybridMultilevel"/>
    <w:tmpl w:val="1B3AC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F16ED"/>
    <w:multiLevelType w:val="hybridMultilevel"/>
    <w:tmpl w:val="80E0B42A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82D6497"/>
    <w:multiLevelType w:val="hybridMultilevel"/>
    <w:tmpl w:val="5EF07B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F353BF2"/>
    <w:multiLevelType w:val="hybridMultilevel"/>
    <w:tmpl w:val="65DC10FA"/>
    <w:lvl w:ilvl="0" w:tplc="B1BCF542">
      <w:start w:val="1"/>
      <w:numFmt w:val="decimal"/>
      <w:lvlText w:val="%1."/>
      <w:lvlJc w:val="left"/>
      <w:pPr>
        <w:ind w:left="990" w:hanging="360"/>
      </w:pPr>
      <w:rPr>
        <w:rFonts w:ascii="Arial Black" w:hAnsi="Arial Black" w:hint="default"/>
        <w:b/>
        <w:color w:val="0070C0"/>
      </w:rPr>
    </w:lvl>
    <w:lvl w:ilvl="1" w:tplc="04180019" w:tentative="1">
      <w:start w:val="1"/>
      <w:numFmt w:val="lowerLetter"/>
      <w:lvlText w:val="%2."/>
      <w:lvlJc w:val="left"/>
      <w:pPr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ind w:left="2430" w:hanging="180"/>
      </w:pPr>
    </w:lvl>
    <w:lvl w:ilvl="3" w:tplc="0418000F" w:tentative="1">
      <w:start w:val="1"/>
      <w:numFmt w:val="decimal"/>
      <w:lvlText w:val="%4."/>
      <w:lvlJc w:val="left"/>
      <w:pPr>
        <w:ind w:left="3150" w:hanging="360"/>
      </w:pPr>
    </w:lvl>
    <w:lvl w:ilvl="4" w:tplc="04180019" w:tentative="1">
      <w:start w:val="1"/>
      <w:numFmt w:val="lowerLetter"/>
      <w:lvlText w:val="%5."/>
      <w:lvlJc w:val="left"/>
      <w:pPr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B7497"/>
    <w:rsid w:val="00011BD7"/>
    <w:rsid w:val="00056DAF"/>
    <w:rsid w:val="000733E8"/>
    <w:rsid w:val="000A082F"/>
    <w:rsid w:val="000A77E2"/>
    <w:rsid w:val="000B7BE5"/>
    <w:rsid w:val="00105AEA"/>
    <w:rsid w:val="00115F76"/>
    <w:rsid w:val="00127FDF"/>
    <w:rsid w:val="00157956"/>
    <w:rsid w:val="00172474"/>
    <w:rsid w:val="00191AB9"/>
    <w:rsid w:val="001B4C56"/>
    <w:rsid w:val="001D6BF2"/>
    <w:rsid w:val="001F2A2F"/>
    <w:rsid w:val="002413D0"/>
    <w:rsid w:val="0024232B"/>
    <w:rsid w:val="00246341"/>
    <w:rsid w:val="002603CF"/>
    <w:rsid w:val="002C476C"/>
    <w:rsid w:val="002E0351"/>
    <w:rsid w:val="00300087"/>
    <w:rsid w:val="0030535C"/>
    <w:rsid w:val="0030618A"/>
    <w:rsid w:val="003150F8"/>
    <w:rsid w:val="00325685"/>
    <w:rsid w:val="0035383F"/>
    <w:rsid w:val="003622D5"/>
    <w:rsid w:val="00382934"/>
    <w:rsid w:val="00391C40"/>
    <w:rsid w:val="003B51A6"/>
    <w:rsid w:val="003C4209"/>
    <w:rsid w:val="003E19F7"/>
    <w:rsid w:val="003E670E"/>
    <w:rsid w:val="00406C69"/>
    <w:rsid w:val="004707B9"/>
    <w:rsid w:val="00470E51"/>
    <w:rsid w:val="00482CD2"/>
    <w:rsid w:val="00494573"/>
    <w:rsid w:val="004A3EC6"/>
    <w:rsid w:val="004C2E78"/>
    <w:rsid w:val="004D711E"/>
    <w:rsid w:val="00502DB3"/>
    <w:rsid w:val="00520065"/>
    <w:rsid w:val="00525049"/>
    <w:rsid w:val="00533572"/>
    <w:rsid w:val="00547D3A"/>
    <w:rsid w:val="00553B1A"/>
    <w:rsid w:val="005934A5"/>
    <w:rsid w:val="005A723B"/>
    <w:rsid w:val="005C02D2"/>
    <w:rsid w:val="005D0658"/>
    <w:rsid w:val="005F525C"/>
    <w:rsid w:val="00651BF2"/>
    <w:rsid w:val="00651D53"/>
    <w:rsid w:val="00660C8C"/>
    <w:rsid w:val="00680D8F"/>
    <w:rsid w:val="006913CB"/>
    <w:rsid w:val="006C19E7"/>
    <w:rsid w:val="006C1A6C"/>
    <w:rsid w:val="006C61A8"/>
    <w:rsid w:val="00734CF4"/>
    <w:rsid w:val="00750FD9"/>
    <w:rsid w:val="00777C2B"/>
    <w:rsid w:val="007B7497"/>
    <w:rsid w:val="007C3057"/>
    <w:rsid w:val="007C330B"/>
    <w:rsid w:val="007E0428"/>
    <w:rsid w:val="007E6C18"/>
    <w:rsid w:val="00803C74"/>
    <w:rsid w:val="008167D7"/>
    <w:rsid w:val="00821A7B"/>
    <w:rsid w:val="00834428"/>
    <w:rsid w:val="00837347"/>
    <w:rsid w:val="00880116"/>
    <w:rsid w:val="008A1DC0"/>
    <w:rsid w:val="008B732D"/>
    <w:rsid w:val="008C6A5E"/>
    <w:rsid w:val="008E4522"/>
    <w:rsid w:val="00914BCC"/>
    <w:rsid w:val="00935262"/>
    <w:rsid w:val="00983018"/>
    <w:rsid w:val="00984814"/>
    <w:rsid w:val="009A02B8"/>
    <w:rsid w:val="009C229F"/>
    <w:rsid w:val="009C46D0"/>
    <w:rsid w:val="00A12861"/>
    <w:rsid w:val="00A16921"/>
    <w:rsid w:val="00A2308E"/>
    <w:rsid w:val="00A25E7C"/>
    <w:rsid w:val="00A906CB"/>
    <w:rsid w:val="00B109E2"/>
    <w:rsid w:val="00B32784"/>
    <w:rsid w:val="00B358D6"/>
    <w:rsid w:val="00B46FA3"/>
    <w:rsid w:val="00B50273"/>
    <w:rsid w:val="00B823F4"/>
    <w:rsid w:val="00B827F4"/>
    <w:rsid w:val="00BD2C7B"/>
    <w:rsid w:val="00C14A8C"/>
    <w:rsid w:val="00C711CE"/>
    <w:rsid w:val="00C86E1A"/>
    <w:rsid w:val="00CB1640"/>
    <w:rsid w:val="00CD0615"/>
    <w:rsid w:val="00CD7DC2"/>
    <w:rsid w:val="00D01BFA"/>
    <w:rsid w:val="00D267F6"/>
    <w:rsid w:val="00D67D90"/>
    <w:rsid w:val="00D97BDD"/>
    <w:rsid w:val="00DC038D"/>
    <w:rsid w:val="00DC3CD9"/>
    <w:rsid w:val="00DD3B16"/>
    <w:rsid w:val="00E304D8"/>
    <w:rsid w:val="00E54735"/>
    <w:rsid w:val="00EB0739"/>
    <w:rsid w:val="00EC6CF6"/>
    <w:rsid w:val="00ED793F"/>
    <w:rsid w:val="00EF170D"/>
    <w:rsid w:val="00F40C5D"/>
    <w:rsid w:val="00F4138E"/>
    <w:rsid w:val="00F45A95"/>
    <w:rsid w:val="00F934B6"/>
    <w:rsid w:val="00FB1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3F4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50F8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497"/>
  </w:style>
  <w:style w:type="paragraph" w:styleId="Footer">
    <w:name w:val="footer"/>
    <w:basedOn w:val="Normal"/>
    <w:link w:val="FooterChar"/>
    <w:uiPriority w:val="99"/>
    <w:unhideWhenUsed/>
    <w:rsid w:val="007B7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497"/>
  </w:style>
  <w:style w:type="paragraph" w:styleId="BalloonText">
    <w:name w:val="Balloon Text"/>
    <w:basedOn w:val="Normal"/>
    <w:link w:val="BalloonTextChar"/>
    <w:uiPriority w:val="99"/>
    <w:semiHidden/>
    <w:unhideWhenUsed/>
    <w:rsid w:val="007B7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7497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50F8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paragraph" w:styleId="NormalWeb">
    <w:name w:val="Normal (Web)"/>
    <w:basedOn w:val="Normal"/>
    <w:uiPriority w:val="99"/>
    <w:unhideWhenUsed/>
    <w:rsid w:val="00315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803C74"/>
    <w:pPr>
      <w:spacing w:after="160" w:line="259" w:lineRule="auto"/>
      <w:ind w:left="720"/>
      <w:contextualSpacing/>
    </w:pPr>
    <w:rPr>
      <w:rFonts w:eastAsiaTheme="minorHAnsi"/>
      <w:lang w:val="ro-RO"/>
    </w:rPr>
  </w:style>
  <w:style w:type="character" w:customStyle="1" w:styleId="FontStyle33">
    <w:name w:val="Font Style33"/>
    <w:uiPriority w:val="99"/>
    <w:rsid w:val="00803C74"/>
    <w:rPr>
      <w:rFonts w:ascii="Tahoma" w:hAnsi="Tahoma" w:cs="Tahoma"/>
      <w:spacing w:val="10"/>
      <w:sz w:val="16"/>
      <w:szCs w:val="16"/>
    </w:rPr>
  </w:style>
  <w:style w:type="character" w:customStyle="1" w:styleId="FontStyle28">
    <w:name w:val="Font Style28"/>
    <w:uiPriority w:val="99"/>
    <w:rsid w:val="00803C74"/>
    <w:rPr>
      <w:rFonts w:ascii="Tahoma" w:hAnsi="Tahoma" w:cs="Tahoma"/>
      <w:sz w:val="18"/>
      <w:szCs w:val="18"/>
    </w:rPr>
  </w:style>
  <w:style w:type="paragraph" w:customStyle="1" w:styleId="NoSpacing1">
    <w:name w:val="No Spacing1"/>
    <w:uiPriority w:val="1"/>
    <w:qFormat/>
    <w:rsid w:val="0035383F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35383F"/>
    <w:rPr>
      <w:b/>
      <w:bCs/>
    </w:rPr>
  </w:style>
  <w:style w:type="character" w:styleId="Emphasis">
    <w:name w:val="Emphasis"/>
    <w:basedOn w:val="DefaultParagraphFont"/>
    <w:qFormat/>
    <w:rsid w:val="0035383F"/>
    <w:rPr>
      <w:i/>
      <w:iCs/>
    </w:rPr>
  </w:style>
  <w:style w:type="table" w:styleId="TableGrid">
    <w:name w:val="Table Grid"/>
    <w:basedOn w:val="TableNormal"/>
    <w:uiPriority w:val="59"/>
    <w:rsid w:val="000A7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cjbihor.ro/" TargetMode="External"/><Relationship Id="rId6" Type="http://schemas.openxmlformats.org/officeDocument/2006/relationships/hyperlink" Target="http://www.uileacudebeius.ro" TargetMode="External"/><Relationship Id="rId5" Type="http://schemas.openxmlformats.org/officeDocument/2006/relationships/hyperlink" Target="mailto:primaria.uileacudebeius@gmail.com" TargetMode="External"/><Relationship Id="rId4" Type="http://schemas.openxmlformats.org/officeDocument/2006/relationships/hyperlink" Target="mailto:primaria.uileacudebeius@cjbiho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6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55</cp:revision>
  <cp:lastPrinted>2021-04-19T08:25:00Z</cp:lastPrinted>
  <dcterms:created xsi:type="dcterms:W3CDTF">2021-03-22T11:38:00Z</dcterms:created>
  <dcterms:modified xsi:type="dcterms:W3CDTF">2021-04-21T15:26:00Z</dcterms:modified>
</cp:coreProperties>
</file>