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A57209" w:rsidP="00EC335F">
      <w:pPr>
        <w:rPr>
          <w:rFonts w:ascii="Times New Roman" w:hAnsi="Times New Roman" w:cs="Times New Roman"/>
        </w:rPr>
      </w:pPr>
      <w:r w:rsidRPr="00A57209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F9519F" w:rsidRP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="00782878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5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F9519F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ianuarie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782878" w:rsidRDefault="00782878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</w:pPr>
    </w:p>
    <w:p w:rsidR="00782878" w:rsidRDefault="00782878" w:rsidP="005A0824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r w:rsidRPr="00341811">
        <w:rPr>
          <w:rFonts w:ascii="Arial" w:eastAsia="Times New Roman" w:hAnsi="Arial" w:cs="Arial"/>
          <w:b/>
          <w:color w:val="7030A0"/>
          <w:sz w:val="24"/>
          <w:szCs w:val="24"/>
        </w:rPr>
        <w:t>privind stabilirea salariilor de bază la nivelul</w:t>
      </w:r>
      <w:r w:rsidRPr="0034181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 w:eastAsia="ar-SA"/>
        </w:rPr>
        <w:t>Comunei Uileacu de Beiu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ș </w:t>
      </w:r>
      <w:r>
        <w:rPr>
          <w:rFonts w:ascii="Arial" w:eastAsia="Times New Roman" w:hAnsi="Arial" w:cs="Arial"/>
          <w:b/>
          <w:sz w:val="24"/>
          <w:szCs w:val="24"/>
          <w:lang w:val="en-US" w:eastAsia="ar-SA"/>
        </w:rPr>
        <w:t>județul Bihor</w:t>
      </w:r>
    </w:p>
    <w:p w:rsidR="00782878" w:rsidRPr="00BF725E" w:rsidRDefault="00782878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</w:p>
    <w:p w:rsidR="005A0824" w:rsidRPr="007A4BC2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o-RO"/>
        </w:rPr>
      </w:pPr>
    </w:p>
    <w:p w:rsidR="00782878" w:rsidRPr="00F872E3" w:rsidRDefault="00782878" w:rsidP="0078287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nr.691 din 23.10.2020 privind constatarea ca legal constituit a Consiliului Local al comunei Uileacu de Beiuș județul Bihor ;</w:t>
      </w:r>
    </w:p>
    <w:p w:rsidR="00782878" w:rsidRPr="00F872E3" w:rsidRDefault="00782878" w:rsidP="0078287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Având în vedere :</w:t>
      </w:r>
    </w:p>
    <w:p w:rsidR="00782878" w:rsidRPr="00F872E3" w:rsidRDefault="00782878" w:rsidP="0078287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♦ </w:t>
      </w:r>
      <w:r w:rsidRPr="007828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referatul de aprobare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7828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nr. 78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/1</w:t>
      </w:r>
      <w:r w:rsidRPr="007828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11</w:t>
      </w:r>
      <w:r w:rsidRPr="00F872E3"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ianuarie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al primarului Comunei Uileacu de Beiuș județul Bihor ;</w:t>
      </w:r>
    </w:p>
    <w:p w:rsidR="00782878" w:rsidRPr="00F872E3" w:rsidRDefault="00782878" w:rsidP="0078287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♦ raportul de specialitate al compartimentului de resort din cadrul aparatului de specialitate al primarului – compartiment </w:t>
      </w:r>
      <w:r w:rsidRPr="00F872E3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>contabilitate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7828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nr. 78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/2</w:t>
      </w:r>
      <w:r w:rsidRPr="007828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11</w:t>
      </w:r>
      <w:r w:rsidRPr="00F872E3"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ianuarie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782878" w:rsidRPr="00F872E3" w:rsidRDefault="00782878" w:rsidP="00782878">
      <w:pPr>
        <w:spacing w:after="0" w:line="360" w:lineRule="auto"/>
        <w:ind w:firstLine="708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conformitate cu prevederile :</w:t>
      </w:r>
    </w:p>
    <w:p w:rsidR="00782878" w:rsidRDefault="00782878" w:rsidP="0078287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♦ </w:t>
      </w:r>
      <w:r w:rsidRPr="00341811">
        <w:rPr>
          <w:rFonts w:ascii="Times New Roman" w:hAnsi="Times New Roman" w:cs="Times New Roman"/>
          <w:sz w:val="24"/>
          <w:szCs w:val="24"/>
        </w:rPr>
        <w:t>art.3 alin.(1)-(4), art.6, art.7 lit.(e), art.8, art.10, art.11, art.12, art.15 și art.38 alin.(3) lit.(e) din Legea nr.</w:t>
      </w:r>
      <w:r w:rsidRPr="00341811">
        <w:rPr>
          <w:rFonts w:ascii="Times New Roman" w:hAnsi="Times New Roman" w:cs="Times New Roman"/>
          <w:color w:val="7030A0"/>
          <w:sz w:val="24"/>
          <w:szCs w:val="24"/>
        </w:rPr>
        <w:t>153</w:t>
      </w:r>
      <w:r w:rsidRPr="00341811">
        <w:rPr>
          <w:rFonts w:ascii="Times New Roman" w:hAnsi="Times New Roman" w:cs="Times New Roman"/>
          <w:sz w:val="24"/>
          <w:szCs w:val="24"/>
        </w:rPr>
        <w:t xml:space="preserve">/2017privind salarizarea personalului plătit din fonduri publice </w:t>
      </w:r>
      <w:r w:rsidRPr="00F872E3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82878" w:rsidRPr="00782878" w:rsidRDefault="00782878" w:rsidP="00782878">
      <w:pPr>
        <w:spacing w:after="0" w:line="360" w:lineRule="auto"/>
        <w:ind w:firstLine="720"/>
        <w:rPr>
          <w:rFonts w:ascii="Times New Roman" w:hAnsi="Times New Roman" w:cs="Times New Roman"/>
          <w:sz w:val="24"/>
          <w:lang w:val="it-IT"/>
        </w:rPr>
      </w:pPr>
      <w:r w:rsidRPr="00F872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♦ </w:t>
      </w:r>
      <w:r w:rsidRPr="007828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avizul consultativ al </w:t>
      </w:r>
      <w:r w:rsidRPr="00782878">
        <w:rPr>
          <w:rFonts w:ascii="Times New Roman" w:hAnsi="Times New Roman" w:cs="Times New Roman"/>
          <w:sz w:val="24"/>
          <w:lang w:val="it-IT"/>
        </w:rPr>
        <w:t xml:space="preserve">Comisiei </w:t>
      </w:r>
      <w:r w:rsidRPr="00782878">
        <w:rPr>
          <w:rFonts w:ascii="Times New Roman" w:hAnsi="Times New Roman" w:cs="Times New Roman"/>
          <w:color w:val="0070C0"/>
          <w:sz w:val="24"/>
          <w:lang w:val="it-IT"/>
        </w:rPr>
        <w:t>Comisia pentru activităţi economico – financiare amenajarea teritoriului şi urbanism , juridică şi de disciplină</w:t>
      </w:r>
      <w:r w:rsidRPr="00782878">
        <w:rPr>
          <w:rFonts w:ascii="Times New Roman" w:hAnsi="Times New Roman" w:cs="Times New Roman"/>
          <w:sz w:val="24"/>
          <w:lang w:val="it-IT"/>
        </w:rPr>
        <w:t xml:space="preserve"> din cadrul Consiliului Local ;</w:t>
      </w:r>
    </w:p>
    <w:p w:rsidR="00782878" w:rsidRDefault="00782878" w:rsidP="00782878">
      <w:pPr>
        <w:spacing w:after="0" w:line="360" w:lineRule="auto"/>
        <w:ind w:firstLine="720"/>
        <w:rPr>
          <w:sz w:val="24"/>
          <w:lang w:val="it-IT"/>
        </w:rPr>
      </w:pPr>
    </w:p>
    <w:p w:rsidR="00782878" w:rsidRDefault="00782878" w:rsidP="0078287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F872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În temeiul art.129 alin.(1), </w:t>
      </w:r>
      <w:r w:rsidRPr="00F872E3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art.134 alin.(1) lit.a) , </w:t>
      </w:r>
      <w:r w:rsidRPr="00F872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art.139 alin.(1), art.197 alin.(1) și alin.(4) și art.198 alin.(1) și alin.(2), art.200 și art.255 alin.(1) din </w:t>
      </w:r>
      <w:r w:rsidRPr="00F872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F872E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Publicată în Monitorul Oficial cu numărul 555 din data de 5 iulie 2019 </w:t>
      </w:r>
      <w:r w:rsidRPr="00F872E3">
        <w:rPr>
          <w:rFonts w:ascii="Times New Roman" w:hAnsi="Times New Roman" w:cs="Times New Roman"/>
          <w:sz w:val="24"/>
          <w:szCs w:val="24"/>
        </w:rPr>
        <w:t xml:space="preserve">cu modificările și completările ulterioare 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856A0E" w:rsidRDefault="00856A0E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78" w:rsidRDefault="00782878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78" w:rsidRDefault="00782878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78" w:rsidRDefault="00782878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78" w:rsidRDefault="00782878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78" w:rsidRDefault="00782878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78" w:rsidRDefault="00782878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78" w:rsidRPr="003E5B50" w:rsidRDefault="00782878" w:rsidP="00782878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Arial Black"/>
          <w:sz w:val="24"/>
          <w:szCs w:val="24"/>
          <w:lang w:val="en-US" w:eastAsia="ro-RO"/>
        </w:rPr>
      </w:pPr>
      <w:r w:rsidRPr="003E5B50">
        <w:rPr>
          <w:rFonts w:ascii="Arial Black" w:eastAsia="Times New Roman" w:hAnsi="Arial Black" w:cs="Arial Black"/>
          <w:sz w:val="24"/>
          <w:szCs w:val="24"/>
          <w:lang w:eastAsia="ro-RO"/>
        </w:rPr>
        <w:t xml:space="preserve">Consiliul Local al </w:t>
      </w:r>
      <w:r w:rsidRPr="003E5B50">
        <w:rPr>
          <w:rFonts w:ascii="Arial Black" w:eastAsia="Times New Roman" w:hAnsi="Arial Black" w:cs="Arial Black"/>
          <w:sz w:val="24"/>
          <w:szCs w:val="24"/>
          <w:lang w:val="en-US" w:eastAsia="ro-RO"/>
        </w:rPr>
        <w:t>C</w:t>
      </w:r>
      <w:r w:rsidRPr="003E5B50">
        <w:rPr>
          <w:rFonts w:ascii="Arial Black" w:eastAsia="Times New Roman" w:hAnsi="Arial Black" w:cs="Arial Black"/>
          <w:sz w:val="24"/>
          <w:szCs w:val="24"/>
          <w:lang w:eastAsia="ro-RO"/>
        </w:rPr>
        <w:t>omunei Uileacu de Beiuş</w:t>
      </w:r>
      <w:r>
        <w:rPr>
          <w:rFonts w:ascii="Arial Black" w:eastAsia="Times New Roman" w:hAnsi="Arial Black" w:cs="Arial Black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 Black"/>
          <w:sz w:val="24"/>
          <w:szCs w:val="24"/>
          <w:lang w:val="en-US" w:eastAsia="ro-RO"/>
        </w:rPr>
        <w:t>adoptă</w:t>
      </w:r>
      <w:r>
        <w:rPr>
          <w:rFonts w:ascii="Arial Black" w:eastAsia="Times New Roman" w:hAnsi="Arial Black" w:cs="Arial Black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 Black"/>
          <w:sz w:val="24"/>
          <w:szCs w:val="24"/>
          <w:lang w:val="en-US" w:eastAsia="ro-RO"/>
        </w:rPr>
        <w:t>prezenta</w:t>
      </w:r>
      <w:r>
        <w:rPr>
          <w:rFonts w:ascii="Arial Black" w:eastAsia="Times New Roman" w:hAnsi="Arial Black" w:cs="Arial Black"/>
          <w:sz w:val="24"/>
          <w:szCs w:val="24"/>
          <w:lang w:val="en-US" w:eastAsia="ro-RO"/>
        </w:rPr>
        <w:t xml:space="preserve"> H</w:t>
      </w:r>
      <w:r w:rsidRPr="003E5B50">
        <w:rPr>
          <w:rFonts w:ascii="Arial Black" w:eastAsia="Times New Roman" w:hAnsi="Arial Black" w:cs="Arial Black"/>
          <w:sz w:val="24"/>
          <w:szCs w:val="24"/>
          <w:lang w:val="en-US" w:eastAsia="ro-RO"/>
        </w:rPr>
        <w:t>otărâre</w:t>
      </w:r>
    </w:p>
    <w:p w:rsidR="00782878" w:rsidRDefault="00782878" w:rsidP="00782878">
      <w:pPr>
        <w:spacing w:after="0" w:line="240" w:lineRule="auto"/>
        <w:ind w:firstLine="708"/>
        <w:jc w:val="center"/>
        <w:rPr>
          <w:rFonts w:ascii="Arial Black" w:eastAsia="Times New Roman" w:hAnsi="Arial Black" w:cs="Arial"/>
          <w:color w:val="00B0F0"/>
          <w:sz w:val="24"/>
          <w:szCs w:val="24"/>
          <w:lang w:eastAsia="ro-RO"/>
        </w:rPr>
      </w:pP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întrunit în şedinţă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"/>
          <w:color w:val="00B0F0"/>
          <w:sz w:val="24"/>
          <w:szCs w:val="24"/>
          <w:lang w:eastAsia="ro-RO"/>
        </w:rPr>
        <w:t>ordinară</w:t>
      </w:r>
    </w:p>
    <w:p w:rsidR="00782878" w:rsidRDefault="00782878" w:rsidP="00782878">
      <w:pPr>
        <w:spacing w:after="0" w:line="240" w:lineRule="auto"/>
        <w:ind w:firstLine="708"/>
        <w:jc w:val="center"/>
        <w:rPr>
          <w:rFonts w:ascii="Arial Black" w:eastAsia="Times New Roman" w:hAnsi="Arial Black" w:cs="Arial"/>
          <w:color w:val="00B0F0"/>
          <w:sz w:val="24"/>
          <w:szCs w:val="24"/>
          <w:lang w:eastAsia="ro-RO"/>
        </w:rPr>
      </w:pPr>
    </w:p>
    <w:p w:rsidR="00782878" w:rsidRDefault="00782878" w:rsidP="0078287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  </w:t>
      </w: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78287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 xml:space="preserve">11 </w:t>
      </w:r>
      <w:r w:rsidRPr="00782878">
        <w:rPr>
          <w:rFonts w:ascii="Arial" w:eastAsia="Times New Roman" w:hAnsi="Arial" w:cs="Arial"/>
          <w:b/>
          <w:bCs/>
          <w:color w:val="7030A0"/>
          <w:sz w:val="18"/>
          <w:szCs w:val="18"/>
          <w:lang w:val="en-US" w:eastAsia="ro-RO"/>
        </w:rPr>
        <w:t>(unspre</w:t>
      </w:r>
      <w:r w:rsidRPr="00782878">
        <w:rPr>
          <w:rFonts w:ascii="Arial" w:eastAsia="Times New Roman" w:hAnsi="Arial" w:cs="Arial"/>
          <w:b/>
          <w:bCs/>
          <w:color w:val="7030A0"/>
          <w:sz w:val="16"/>
          <w:szCs w:val="16"/>
          <w:lang w:val="en-US" w:eastAsia="ro-RO"/>
        </w:rPr>
        <w:t>zece</w:t>
      </w:r>
      <w:r w:rsidRPr="00782878">
        <w:rPr>
          <w:rFonts w:ascii="Arial" w:eastAsia="Times New Roman" w:hAnsi="Arial" w:cs="Arial"/>
          <w:b/>
          <w:bCs/>
          <w:color w:val="7030A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782878">
        <w:rPr>
          <w:rFonts w:ascii="Arial Black" w:eastAsia="Times New Roman" w:hAnsi="Arial Black" w:cs="Arial"/>
          <w:color w:val="7030A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 w:rsidRPr="00782878">
        <w:rPr>
          <w:rFonts w:ascii="Arial Black" w:eastAsia="Times New Roman" w:hAnsi="Arial Black" w:cs="Arial"/>
          <w:color w:val="7030A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abțineri</w:t>
      </w:r>
    </w:p>
    <w:p w:rsidR="00782878" w:rsidRDefault="00782878" w:rsidP="00782878">
      <w:pPr>
        <w:spacing w:after="0" w:line="240" w:lineRule="auto"/>
        <w:ind w:firstLine="708"/>
        <w:jc w:val="center"/>
        <w:rPr>
          <w:rFonts w:ascii="Arial Black" w:eastAsia="Times New Roman" w:hAnsi="Arial Black" w:cs="Arial Black"/>
          <w:b/>
          <w:sz w:val="52"/>
          <w:szCs w:val="52"/>
          <w:u w:val="single"/>
          <w:lang w:val="en-US" w:eastAsia="ar-SA"/>
        </w:rPr>
      </w:pPr>
      <w:r w:rsidRPr="003E5B50">
        <w:rPr>
          <w:rFonts w:ascii="Arial Black" w:eastAsia="Times New Roman" w:hAnsi="Arial Black" w:cs="Arial Black"/>
          <w:b/>
          <w:sz w:val="52"/>
          <w:szCs w:val="52"/>
          <w:u w:val="single"/>
          <w:lang w:val="en-US" w:eastAsia="ar-SA"/>
        </w:rPr>
        <w:t>H O T Ă R Ă Ş T E</w:t>
      </w:r>
    </w:p>
    <w:p w:rsidR="00782878" w:rsidRPr="000351DA" w:rsidRDefault="00782878" w:rsidP="00782878">
      <w:pPr>
        <w:spacing w:after="0" w:line="240" w:lineRule="auto"/>
        <w:ind w:firstLine="708"/>
        <w:jc w:val="center"/>
        <w:rPr>
          <w:rFonts w:ascii="Arial Black" w:eastAsia="Times New Roman" w:hAnsi="Arial Black" w:cs="Arial Black"/>
          <w:b/>
          <w:u w:val="single"/>
          <w:lang w:val="en-US" w:eastAsia="ar-SA"/>
        </w:rPr>
      </w:pPr>
    </w:p>
    <w:p w:rsidR="00782878" w:rsidRDefault="00782878" w:rsidP="00782878">
      <w:pPr>
        <w:spacing w:after="120" w:line="480" w:lineRule="auto"/>
        <w:ind w:right="-1622"/>
        <w:jc w:val="both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         </w:t>
      </w: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Art. 1.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– </w:t>
      </w:r>
      <w:r w:rsidRPr="00D743DB">
        <w:rPr>
          <w:rFonts w:ascii="Arial" w:eastAsia="Times New Roman" w:hAnsi="Arial" w:cs="Arial"/>
          <w:sz w:val="24"/>
          <w:szCs w:val="24"/>
        </w:rPr>
        <w:t xml:space="preserve">Consiliul Local al comunei Uileacu de Beiuș județul Bihor cu data de </w:t>
      </w:r>
      <w:r w:rsidRPr="00D743DB">
        <w:rPr>
          <w:rFonts w:ascii="Arial" w:eastAsia="Times New Roman" w:hAnsi="Arial" w:cs="Arial"/>
          <w:color w:val="7030A0"/>
          <w:sz w:val="24"/>
          <w:szCs w:val="24"/>
        </w:rPr>
        <w:t>1 ianuarie 20</w:t>
      </w:r>
      <w:r>
        <w:rPr>
          <w:rFonts w:ascii="Arial" w:eastAsia="Times New Roman" w:hAnsi="Arial" w:cs="Arial"/>
          <w:color w:val="7030A0"/>
          <w:sz w:val="24"/>
          <w:szCs w:val="24"/>
        </w:rPr>
        <w:t>21</w:t>
      </w:r>
    </w:p>
    <w:p w:rsidR="00782878" w:rsidRDefault="00782878" w:rsidP="00782878">
      <w:pPr>
        <w:spacing w:after="120" w:line="48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743DB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D743DB">
        <w:rPr>
          <w:rFonts w:ascii="Arial" w:eastAsia="Times New Roman" w:hAnsi="Arial" w:cs="Arial"/>
          <w:sz w:val="24"/>
          <w:szCs w:val="24"/>
        </w:rPr>
        <w:t>stabilește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D743DB">
        <w:rPr>
          <w:rFonts w:ascii="Arial" w:eastAsia="Times New Roman" w:hAnsi="Arial" w:cs="Arial"/>
          <w:sz w:val="24"/>
          <w:szCs w:val="24"/>
          <w:lang w:eastAsia="ro-RO"/>
        </w:rPr>
        <w:t xml:space="preserve"> cuantumul brut al salariilor </w:t>
      </w:r>
      <w:r w:rsidRPr="00D743DB">
        <w:rPr>
          <w:rFonts w:ascii="Arial" w:eastAsia="Times New Roman" w:hAnsi="Arial" w:cs="Arial"/>
          <w:sz w:val="24"/>
          <w:szCs w:val="24"/>
        </w:rPr>
        <w:t>de bază p</w:t>
      </w:r>
      <w:r w:rsidRPr="00D743DB">
        <w:rPr>
          <w:rFonts w:ascii="Arial" w:eastAsia="Times New Roman" w:hAnsi="Arial" w:cs="Arial"/>
          <w:sz w:val="24"/>
          <w:szCs w:val="24"/>
          <w:lang w:val="en-US"/>
        </w:rPr>
        <w:t>entru funcţionarii publici şi personalul contractual</w:t>
      </w:r>
    </w:p>
    <w:p w:rsidR="00782878" w:rsidRDefault="00782878" w:rsidP="00782878">
      <w:pPr>
        <w:spacing w:after="120" w:line="48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743DB">
        <w:rPr>
          <w:rFonts w:ascii="Arial" w:eastAsia="Times New Roman" w:hAnsi="Arial" w:cs="Arial"/>
          <w:sz w:val="24"/>
          <w:szCs w:val="24"/>
          <w:lang w:val="en-US"/>
        </w:rPr>
        <w:t xml:space="preserve"> din cadrul familiei ocupaţionale „Administraţie” din cadrul aparatului de specialitate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743DB">
        <w:rPr>
          <w:rFonts w:ascii="Arial" w:eastAsia="Times New Roman" w:hAnsi="Arial" w:cs="Arial"/>
          <w:sz w:val="24"/>
          <w:szCs w:val="24"/>
          <w:lang w:val="en-US"/>
        </w:rPr>
        <w:t>al primarului</w:t>
      </w:r>
    </w:p>
    <w:p w:rsidR="00782878" w:rsidRDefault="00782878" w:rsidP="00782878">
      <w:pPr>
        <w:spacing w:after="120" w:line="48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743DB">
        <w:rPr>
          <w:rFonts w:ascii="Arial" w:eastAsia="Times New Roman" w:hAnsi="Arial" w:cs="Arial"/>
          <w:sz w:val="24"/>
          <w:szCs w:val="24"/>
          <w:lang w:val="en-US"/>
        </w:rPr>
        <w:t xml:space="preserve"> comunei </w:t>
      </w:r>
      <w:r w:rsidRPr="00D743DB">
        <w:rPr>
          <w:rFonts w:ascii="Arial" w:eastAsia="Times New Roman" w:hAnsi="Arial" w:cs="Arial"/>
          <w:sz w:val="24"/>
          <w:szCs w:val="24"/>
        </w:rPr>
        <w:t xml:space="preserve">Uileacu de Beiuș județul Bihor </w:t>
      </w:r>
      <w:r w:rsidRPr="00D743DB">
        <w:rPr>
          <w:rFonts w:ascii="Arial" w:eastAsia="Times New Roman" w:hAnsi="Arial" w:cs="Arial"/>
          <w:sz w:val="24"/>
          <w:szCs w:val="24"/>
          <w:lang w:val="en-US"/>
        </w:rPr>
        <w:t>conform anexei care face parte integrantă din prezenta</w:t>
      </w:r>
    </w:p>
    <w:p w:rsidR="00782878" w:rsidRPr="00584E4D" w:rsidRDefault="00782878" w:rsidP="00782878">
      <w:pPr>
        <w:spacing w:after="120" w:line="480" w:lineRule="auto"/>
        <w:ind w:right="-1622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743DB">
        <w:rPr>
          <w:rFonts w:ascii="Arial" w:eastAsia="Times New Roman" w:hAnsi="Arial" w:cs="Arial"/>
          <w:sz w:val="24"/>
          <w:szCs w:val="24"/>
          <w:lang w:val="en-US"/>
        </w:rPr>
        <w:t xml:space="preserve"> hotărâre. </w:t>
      </w:r>
    </w:p>
    <w:p w:rsidR="00782878" w:rsidRPr="00584E4D" w:rsidRDefault="00782878" w:rsidP="00782878">
      <w:pPr>
        <w:spacing w:after="120" w:line="480" w:lineRule="auto"/>
        <w:ind w:right="-1622" w:firstLine="708"/>
        <w:jc w:val="both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2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–</w:t>
      </w:r>
      <w:r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 </w:t>
      </w:r>
      <w:r w:rsidRPr="00584E4D">
        <w:rPr>
          <w:rFonts w:ascii="Arial" w:eastAsia="Times New Roman" w:hAnsi="Arial" w:cs="Arial"/>
          <w:bCs/>
          <w:color w:val="002060"/>
          <w:sz w:val="24"/>
          <w:szCs w:val="24"/>
          <w:lang w:val="en-US" w:eastAsia="ar-SA"/>
        </w:rPr>
        <w:t>Cu ducerea la îndeplinire a prezentei hotărâri s</w:t>
      </w:r>
      <w:r w:rsidRPr="00584E4D">
        <w:rPr>
          <w:rFonts w:ascii="Arial" w:eastAsia="Times New Roman" w:hAnsi="Arial" w:cs="Arial"/>
          <w:bCs/>
          <w:sz w:val="24"/>
          <w:szCs w:val="24"/>
          <w:lang w:val="en-US" w:eastAsia="ar-SA"/>
        </w:rPr>
        <w:t>e încredințează domnul Gheorghe</w:t>
      </w:r>
    </w:p>
    <w:p w:rsidR="00782878" w:rsidRPr="00584E4D" w:rsidRDefault="00782878" w:rsidP="00782878">
      <w:pPr>
        <w:spacing w:after="120" w:line="480" w:lineRule="auto"/>
        <w:ind w:right="-1622"/>
        <w:jc w:val="both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  <w:r w:rsidRPr="00584E4D">
        <w:rPr>
          <w:rFonts w:ascii="Arial" w:eastAsia="Times New Roman" w:hAnsi="Arial" w:cs="Arial"/>
          <w:bCs/>
          <w:sz w:val="24"/>
          <w:szCs w:val="24"/>
          <w:lang w:val="en-US" w:eastAsia="ar-SA"/>
        </w:rPr>
        <w:t>CUCIULA în calitatea sa de primar al unității administrative teritoriale prin compartimentul contabilitate.</w:t>
      </w:r>
    </w:p>
    <w:p w:rsidR="00782878" w:rsidRPr="00584E4D" w:rsidRDefault="00782878" w:rsidP="00782878">
      <w:pPr>
        <w:spacing w:after="120" w:line="480" w:lineRule="auto"/>
        <w:ind w:right="-1622" w:firstLine="708"/>
        <w:jc w:val="both"/>
        <w:rPr>
          <w:rFonts w:ascii="Arial" w:eastAsia="Times New Roman" w:hAnsi="Arial" w:cs="Arial"/>
          <w:bCs/>
          <w:sz w:val="24"/>
          <w:szCs w:val="24"/>
          <w:lang w:val="en-US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3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–</w:t>
      </w:r>
      <w:r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3711E9"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Cu data intrării în vigoare a prezentei hotărâri </w:t>
      </w:r>
      <w:r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orice alte prevederi contrare </w:t>
      </w:r>
      <w:r w:rsidRPr="003711E9">
        <w:rPr>
          <w:rFonts w:ascii="Arial" w:eastAsia="Times New Roman" w:hAnsi="Arial" w:cs="Arial"/>
          <w:bCs/>
          <w:sz w:val="24"/>
          <w:szCs w:val="24"/>
          <w:lang w:val="en-US" w:eastAsia="ar-SA"/>
        </w:rPr>
        <w:t>se abrogă</w:t>
      </w:r>
      <w:r>
        <w:rPr>
          <w:rFonts w:ascii="Arial" w:eastAsia="Times New Roman" w:hAnsi="Arial" w:cs="Arial"/>
          <w:bCs/>
          <w:sz w:val="24"/>
          <w:szCs w:val="24"/>
          <w:lang w:val="en-US" w:eastAsia="ar-SA"/>
        </w:rPr>
        <w:t xml:space="preserve">. </w:t>
      </w:r>
    </w:p>
    <w:p w:rsidR="00782878" w:rsidRPr="000351DA" w:rsidRDefault="00782878" w:rsidP="00782878">
      <w:pPr>
        <w:suppressAutoHyphens/>
        <w:spacing w:after="120" w:line="48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4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0351DA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782878" w:rsidRPr="00F40253" w:rsidRDefault="00782878" w:rsidP="00782878">
      <w:pPr>
        <w:suppressAutoHyphens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>♦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>Instituţiei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>Prefectului - Judeţului Bihor – pentru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>controlul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>legalităţii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>;</w:t>
      </w:r>
    </w:p>
    <w:p w:rsidR="00782878" w:rsidRDefault="00782878" w:rsidP="0078287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>♦  primarului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C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>omunei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sz w:val="24"/>
          <w:szCs w:val="24"/>
          <w:lang w:val="en-US" w:eastAsia="ar-SA"/>
        </w:rPr>
        <w:t>Uileac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u de Beiuş domnului Gheorghe CUCIULA ;</w:t>
      </w:r>
    </w:p>
    <w:p w:rsidR="00782878" w:rsidRPr="009773FE" w:rsidRDefault="00782878" w:rsidP="0078287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>♦  compartimentului Contabilitate din cadrul Primăriei Comunei Uileacu de Beiuș.</w:t>
      </w:r>
    </w:p>
    <w:p w:rsidR="00782878" w:rsidRPr="005A0824" w:rsidRDefault="00782878" w:rsidP="005A0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2878" w:rsidRPr="005A0824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01" w:rsidRDefault="00E26E01" w:rsidP="00C61EBC">
      <w:pPr>
        <w:spacing w:after="0" w:line="240" w:lineRule="auto"/>
      </w:pPr>
      <w:r>
        <w:separator/>
      </w:r>
    </w:p>
  </w:endnote>
  <w:endnote w:type="continuationSeparator" w:id="1">
    <w:p w:rsidR="00E26E01" w:rsidRDefault="00E26E01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Pr="00F52BD2" w:rsidRDefault="00972445" w:rsidP="007A4BC2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293E9F">
            <w:rPr>
              <w:noProof/>
            </w:rPr>
            <w:t>1</w:t>
          </w:r>
        </w:fldSimple>
        <w:r w:rsidR="005A0824">
          <w:t>/</w:t>
        </w:r>
        <w:r w:rsidR="00782878">
          <w:t>2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972445" w:rsidRPr="00F52BD2" w:rsidRDefault="00972445" w:rsidP="00972445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DD327B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782878" w:rsidRDefault="00782878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782878" w:rsidRPr="00FA04F6" w:rsidRDefault="00782878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 </w:t>
    </w:r>
    <w:r w:rsidRPr="004B531B">
      <w:rPr>
        <w:rFonts w:ascii="Arial" w:hAnsi="Arial" w:cs="Arial"/>
        <w:b/>
        <w:color w:val="00B050"/>
        <w:sz w:val="24"/>
        <w:szCs w:val="24"/>
      </w:rPr>
      <w:t>Loránd - László</w:t>
    </w:r>
    <w:r w:rsidRPr="004B531B">
      <w:rPr>
        <w:rFonts w:ascii="Arial" w:eastAsia="Times New Roman" w:hAnsi="Arial" w:cs="Arial"/>
        <w:b/>
        <w:color w:val="00B050"/>
        <w:sz w:val="28"/>
        <w:szCs w:val="28"/>
        <w:lang w:val="en-US" w:eastAsia="ar-SA"/>
      </w:rPr>
      <w:t xml:space="preserve"> </w:t>
    </w:r>
    <w:r w:rsidRPr="004B531B">
      <w:rPr>
        <w:rFonts w:ascii="Arial" w:hAnsi="Arial" w:cs="Arial"/>
        <w:b/>
        <w:color w:val="00B050"/>
        <w:sz w:val="24"/>
        <w:szCs w:val="24"/>
      </w:rPr>
      <w:t>BALOG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01" w:rsidRDefault="00E26E01" w:rsidP="00C61EBC">
      <w:pPr>
        <w:spacing w:after="0" w:line="240" w:lineRule="auto"/>
      </w:pPr>
      <w:r>
        <w:separator/>
      </w:r>
    </w:p>
  </w:footnote>
  <w:footnote w:type="continuationSeparator" w:id="1">
    <w:p w:rsidR="00E26E01" w:rsidRDefault="00E26E01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610EF"/>
    <w:multiLevelType w:val="hybridMultilevel"/>
    <w:tmpl w:val="C240C6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10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AC876B7"/>
    <w:multiLevelType w:val="hybridMultilevel"/>
    <w:tmpl w:val="17F8D5D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7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8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4"/>
  </w:num>
  <w:num w:numId="12">
    <w:abstractNumId w:val="9"/>
  </w:num>
  <w:num w:numId="13">
    <w:abstractNumId w:val="24"/>
  </w:num>
  <w:num w:numId="14">
    <w:abstractNumId w:val="20"/>
  </w:num>
  <w:num w:numId="15">
    <w:abstractNumId w:val="21"/>
  </w:num>
  <w:num w:numId="16">
    <w:abstractNumId w:val="23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0"/>
  </w:num>
  <w:num w:numId="22">
    <w:abstractNumId w:val="2"/>
  </w:num>
  <w:num w:numId="23">
    <w:abstractNumId w:val="1"/>
  </w:num>
  <w:num w:numId="24">
    <w:abstractNumId w:val="13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25603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293E9F"/>
    <w:rsid w:val="00304922"/>
    <w:rsid w:val="00315457"/>
    <w:rsid w:val="00315549"/>
    <w:rsid w:val="00374229"/>
    <w:rsid w:val="003742D5"/>
    <w:rsid w:val="00377E3C"/>
    <w:rsid w:val="003A22E8"/>
    <w:rsid w:val="003D0C31"/>
    <w:rsid w:val="003E5B50"/>
    <w:rsid w:val="003F75BE"/>
    <w:rsid w:val="00404914"/>
    <w:rsid w:val="00406EAB"/>
    <w:rsid w:val="00407D60"/>
    <w:rsid w:val="00407FE8"/>
    <w:rsid w:val="0041394E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0AF1"/>
    <w:rsid w:val="004D1A25"/>
    <w:rsid w:val="004D72C1"/>
    <w:rsid w:val="004D7BCC"/>
    <w:rsid w:val="004F5437"/>
    <w:rsid w:val="005061CB"/>
    <w:rsid w:val="005164C2"/>
    <w:rsid w:val="00573439"/>
    <w:rsid w:val="005800B8"/>
    <w:rsid w:val="005939A3"/>
    <w:rsid w:val="005A0824"/>
    <w:rsid w:val="005A4257"/>
    <w:rsid w:val="005A6F49"/>
    <w:rsid w:val="005B3BA8"/>
    <w:rsid w:val="005C714E"/>
    <w:rsid w:val="005D7B67"/>
    <w:rsid w:val="005E3AC1"/>
    <w:rsid w:val="00617755"/>
    <w:rsid w:val="00637C8A"/>
    <w:rsid w:val="0066749A"/>
    <w:rsid w:val="00681564"/>
    <w:rsid w:val="00682BEE"/>
    <w:rsid w:val="006B1689"/>
    <w:rsid w:val="006B3A03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2878"/>
    <w:rsid w:val="007848FF"/>
    <w:rsid w:val="00791BFA"/>
    <w:rsid w:val="007A4631"/>
    <w:rsid w:val="007A4BC2"/>
    <w:rsid w:val="007B0540"/>
    <w:rsid w:val="007B5FE6"/>
    <w:rsid w:val="007B7BBF"/>
    <w:rsid w:val="007E6138"/>
    <w:rsid w:val="008176C6"/>
    <w:rsid w:val="00854A79"/>
    <w:rsid w:val="00856A0E"/>
    <w:rsid w:val="00861C20"/>
    <w:rsid w:val="00875888"/>
    <w:rsid w:val="00882954"/>
    <w:rsid w:val="008830B5"/>
    <w:rsid w:val="008941BA"/>
    <w:rsid w:val="008A5B42"/>
    <w:rsid w:val="008A6C16"/>
    <w:rsid w:val="008D7EEE"/>
    <w:rsid w:val="008E78C0"/>
    <w:rsid w:val="00911B1D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701C"/>
    <w:rsid w:val="009E7C69"/>
    <w:rsid w:val="00A07137"/>
    <w:rsid w:val="00A25CF1"/>
    <w:rsid w:val="00A308FB"/>
    <w:rsid w:val="00A353C3"/>
    <w:rsid w:val="00A378FF"/>
    <w:rsid w:val="00A57209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B56"/>
    <w:rsid w:val="00B63173"/>
    <w:rsid w:val="00B74560"/>
    <w:rsid w:val="00B94417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63BB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26E01"/>
    <w:rsid w:val="00E405C1"/>
    <w:rsid w:val="00E51EBC"/>
    <w:rsid w:val="00E6491D"/>
    <w:rsid w:val="00E70F2F"/>
    <w:rsid w:val="00E829E7"/>
    <w:rsid w:val="00E96BDD"/>
    <w:rsid w:val="00EA6578"/>
    <w:rsid w:val="00EC335F"/>
    <w:rsid w:val="00EE4217"/>
    <w:rsid w:val="00F00B46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6</cp:revision>
  <cp:lastPrinted>2021-02-01T08:26:00Z</cp:lastPrinted>
  <dcterms:created xsi:type="dcterms:W3CDTF">2021-01-29T11:01:00Z</dcterms:created>
  <dcterms:modified xsi:type="dcterms:W3CDTF">2021-02-01T08:27:00Z</dcterms:modified>
</cp:coreProperties>
</file>